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7E" w:rsidRDefault="00CC737E">
      <w:pPr>
        <w:pStyle w:val="1"/>
        <w:shd w:val="clear" w:color="auto" w:fill="auto"/>
        <w:spacing w:after="329" w:line="240" w:lineRule="exact"/>
        <w:ind w:left="740" w:firstLine="0"/>
      </w:pPr>
    </w:p>
    <w:p w:rsidR="00CC737E" w:rsidRDefault="003F237C">
      <w:pPr>
        <w:pStyle w:val="20"/>
        <w:shd w:val="clear" w:color="auto" w:fill="auto"/>
        <w:spacing w:before="0" w:after="347" w:line="270" w:lineRule="exact"/>
        <w:ind w:left="2560"/>
      </w:pPr>
      <w:r>
        <w:t xml:space="preserve">ПРИКАЗ № </w:t>
      </w:r>
      <w:r>
        <w:rPr>
          <w:rStyle w:val="2Corbel13pt"/>
        </w:rPr>
        <w:t>6</w:t>
      </w:r>
    </w:p>
    <w:p w:rsidR="00CC737E" w:rsidRDefault="003F237C">
      <w:pPr>
        <w:pStyle w:val="30"/>
        <w:shd w:val="clear" w:color="auto" w:fill="auto"/>
        <w:spacing w:before="0" w:after="0" w:line="270" w:lineRule="exact"/>
        <w:ind w:left="120"/>
      </w:pPr>
      <w:r>
        <w:t xml:space="preserve">По Хасавюртовскому МКУ </w:t>
      </w:r>
      <w:r>
        <w:rPr>
          <w:rStyle w:val="31"/>
        </w:rPr>
        <w:t>ДО ЭБЦ</w:t>
      </w:r>
    </w:p>
    <w:p w:rsidR="00CC737E" w:rsidRDefault="003F237C">
      <w:pPr>
        <w:pStyle w:val="20"/>
        <w:shd w:val="clear" w:color="auto" w:fill="auto"/>
        <w:spacing w:before="0" w:after="361" w:line="270" w:lineRule="exact"/>
        <w:ind w:left="5760"/>
        <w:jc w:val="left"/>
      </w:pPr>
      <w:r>
        <w:t>От. 16.08. 2016 г.</w:t>
      </w:r>
    </w:p>
    <w:p w:rsidR="00CC737E" w:rsidRDefault="003F237C">
      <w:pPr>
        <w:pStyle w:val="20"/>
        <w:shd w:val="clear" w:color="auto" w:fill="auto"/>
        <w:spacing w:before="0" w:after="331" w:line="270" w:lineRule="exact"/>
        <w:ind w:left="740"/>
        <w:jc w:val="left"/>
      </w:pPr>
      <w:r>
        <w:t xml:space="preserve">« О положении по аттестации </w:t>
      </w:r>
      <w:proofErr w:type="gramStart"/>
      <w:r>
        <w:t>обучающихся</w:t>
      </w:r>
      <w:proofErr w:type="gramEnd"/>
      <w:r>
        <w:t xml:space="preserve"> в ЭБЦ»</w:t>
      </w:r>
    </w:p>
    <w:p w:rsidR="00CC737E" w:rsidRDefault="003F237C">
      <w:pPr>
        <w:pStyle w:val="30"/>
        <w:shd w:val="clear" w:color="auto" w:fill="auto"/>
        <w:spacing w:before="0" w:after="0" w:line="307" w:lineRule="exact"/>
        <w:ind w:left="120" w:right="20"/>
      </w:pPr>
      <w:r>
        <w:t xml:space="preserve">На основании Федерального </w:t>
      </w:r>
      <w:r>
        <w:rPr>
          <w:rStyle w:val="31"/>
        </w:rPr>
        <w:t xml:space="preserve">Закона « Об образовании в Российской </w:t>
      </w:r>
      <w:r>
        <w:t>Федерации» № 273</w:t>
      </w:r>
      <w:r>
        <w:rPr>
          <w:rStyle w:val="31"/>
        </w:rPr>
        <w:t xml:space="preserve">-ФЗ </w:t>
      </w:r>
      <w:r>
        <w:t>от 29.12.2012 г.</w:t>
      </w:r>
    </w:p>
    <w:p w:rsidR="00CC737E" w:rsidRDefault="003F237C">
      <w:pPr>
        <w:pStyle w:val="20"/>
        <w:shd w:val="clear" w:color="auto" w:fill="auto"/>
        <w:spacing w:before="0" w:after="315" w:line="270" w:lineRule="exact"/>
        <w:ind w:left="120"/>
      </w:pPr>
      <w:r>
        <w:t xml:space="preserve">С </w:t>
      </w:r>
      <w:r>
        <w:rPr>
          <w:rStyle w:val="21"/>
        </w:rPr>
        <w:t xml:space="preserve">целью контроля степени усвоения </w:t>
      </w:r>
      <w:r>
        <w:t>учащимися ЭБЦ образовательных программ.</w:t>
      </w:r>
    </w:p>
    <w:p w:rsidR="00CC737E" w:rsidRDefault="003F237C">
      <w:pPr>
        <w:pStyle w:val="20"/>
        <w:shd w:val="clear" w:color="auto" w:fill="auto"/>
        <w:spacing w:before="0" w:after="0" w:line="322" w:lineRule="exact"/>
        <w:ind w:left="3540"/>
        <w:jc w:val="left"/>
      </w:pPr>
      <w:r>
        <w:t>ПРИКАЗЫВАЮ:</w:t>
      </w:r>
    </w:p>
    <w:p w:rsidR="00CC737E" w:rsidRDefault="003F237C">
      <w:pPr>
        <w:pStyle w:val="40"/>
        <w:shd w:val="clear" w:color="auto" w:fill="auto"/>
        <w:ind w:left="4520"/>
      </w:pPr>
      <w:r>
        <w:t>*1</w:t>
      </w:r>
    </w:p>
    <w:p w:rsidR="00CC737E" w:rsidRDefault="003F237C">
      <w:pPr>
        <w:pStyle w:val="20"/>
        <w:shd w:val="clear" w:color="auto" w:fill="auto"/>
        <w:spacing w:before="0" w:after="0" w:line="322" w:lineRule="exact"/>
        <w:ind w:left="1380"/>
        <w:jc w:val="left"/>
      </w:pPr>
      <w:r>
        <w:t xml:space="preserve">Утвердить положение об аттестации </w:t>
      </w:r>
      <w:r>
        <w:rPr>
          <w:rStyle w:val="2Corbel13pt"/>
        </w:rPr>
        <w:t>063</w:t>
      </w:r>
      <w:r>
        <w:t>/</w:t>
      </w:r>
      <w:proofErr w:type="gramStart"/>
      <w:r>
        <w:t>чающихся</w:t>
      </w:r>
      <w:proofErr w:type="gramEnd"/>
      <w:r>
        <w:t xml:space="preserve"> в ЭБЦ</w:t>
      </w:r>
    </w:p>
    <w:p w:rsidR="00CC737E" w:rsidRDefault="003F237C">
      <w:pPr>
        <w:pStyle w:val="50"/>
        <w:shd w:val="clear" w:color="auto" w:fill="auto"/>
        <w:ind w:left="4520"/>
      </w:pPr>
      <w:r>
        <w:t>*2</w:t>
      </w:r>
    </w:p>
    <w:p w:rsidR="00CC737E" w:rsidRDefault="003F237C">
      <w:pPr>
        <w:pStyle w:val="20"/>
        <w:shd w:val="clear" w:color="auto" w:fill="auto"/>
        <w:spacing w:before="0" w:after="0" w:line="322" w:lineRule="exact"/>
        <w:ind w:left="120" w:right="20"/>
      </w:pPr>
      <w:r>
        <w:t xml:space="preserve">Определить </w:t>
      </w:r>
      <w:r>
        <w:rPr>
          <w:rStyle w:val="21"/>
        </w:rPr>
        <w:t xml:space="preserve">следующие сроки </w:t>
      </w:r>
      <w:r>
        <w:t xml:space="preserve">аттестации </w:t>
      </w:r>
      <w:proofErr w:type="gramStart"/>
      <w:r>
        <w:t xml:space="preserve">( </w:t>
      </w:r>
      <w:proofErr w:type="gramEnd"/>
      <w:r>
        <w:t xml:space="preserve">мониторинга знаний учащихся) в объединениях </w:t>
      </w:r>
      <w:r>
        <w:rPr>
          <w:rStyle w:val="21"/>
        </w:rPr>
        <w:t xml:space="preserve">ЭБЦ </w:t>
      </w:r>
      <w:r>
        <w:t>: Вводны</w:t>
      </w:r>
      <w:proofErr w:type="gramStart"/>
      <w:r>
        <w:t>й-</w:t>
      </w:r>
      <w:proofErr w:type="gramEnd"/>
      <w:r>
        <w:t xml:space="preserve"> текущий - в октябре месяце.</w:t>
      </w:r>
    </w:p>
    <w:p w:rsidR="00CC737E" w:rsidRDefault="003F237C">
      <w:pPr>
        <w:pStyle w:val="20"/>
        <w:shd w:val="clear" w:color="auto" w:fill="auto"/>
        <w:spacing w:before="0" w:after="0" w:line="322" w:lineRule="exact"/>
        <w:ind w:left="2560"/>
      </w:pPr>
      <w:proofErr w:type="gramStart"/>
      <w:r>
        <w:t>Промежуточный</w:t>
      </w:r>
      <w:proofErr w:type="gramEnd"/>
      <w:r>
        <w:t xml:space="preserve"> - в </w:t>
      </w:r>
      <w:r>
        <w:t>январе месяце.</w:t>
      </w:r>
    </w:p>
    <w:p w:rsidR="00CC737E" w:rsidRDefault="003F237C">
      <w:pPr>
        <w:pStyle w:val="20"/>
        <w:shd w:val="clear" w:color="auto" w:fill="auto"/>
        <w:tabs>
          <w:tab w:val="center" w:pos="4902"/>
          <w:tab w:val="center" w:pos="4903"/>
          <w:tab w:val="left" w:pos="5133"/>
        </w:tabs>
        <w:spacing w:before="0" w:after="0" w:line="322" w:lineRule="exact"/>
        <w:ind w:left="2560"/>
      </w:pPr>
      <w:proofErr w:type="gramStart"/>
      <w:r>
        <w:t>Итоговый</w:t>
      </w:r>
      <w:proofErr w:type="gramEnd"/>
      <w:r>
        <w:tab/>
        <w:t>-</w:t>
      </w:r>
      <w:r>
        <w:tab/>
        <w:t>в</w:t>
      </w:r>
      <w:r>
        <w:tab/>
        <w:t>мае месяце.</w:t>
      </w:r>
    </w:p>
    <w:p w:rsidR="00CC737E" w:rsidRDefault="003F237C">
      <w:pPr>
        <w:pStyle w:val="60"/>
        <w:shd w:val="clear" w:color="auto" w:fill="auto"/>
        <w:spacing w:after="604"/>
        <w:ind w:left="4520"/>
      </w:pPr>
      <w:r>
        <w:t>*3</w:t>
      </w:r>
    </w:p>
    <w:p w:rsidR="00CC737E" w:rsidRDefault="003F237C">
      <w:pPr>
        <w:pStyle w:val="20"/>
        <w:shd w:val="clear" w:color="auto" w:fill="auto"/>
        <w:spacing w:before="0" w:after="0" w:line="317" w:lineRule="exact"/>
        <w:ind w:left="120" w:right="20"/>
      </w:pPr>
      <w:r>
        <w:t xml:space="preserve">Педагогам </w:t>
      </w:r>
      <w:r>
        <w:rPr>
          <w:rStyle w:val="21"/>
        </w:rPr>
        <w:t xml:space="preserve">ЭБЦ </w:t>
      </w:r>
      <w:r>
        <w:t>своевременно и согласно графика проводить все три мониторинга знаний учащихся в своих объединениях и составлять справки с указанием динамики роста или снижения уровня знаний</w:t>
      </w:r>
      <w:proofErr w:type="gramStart"/>
      <w:r>
        <w:t xml:space="preserve"> ,</w:t>
      </w:r>
      <w:proofErr w:type="gramEnd"/>
      <w:r>
        <w:t xml:space="preserve"> и в конце учебного года</w:t>
      </w:r>
      <w:r>
        <w:t xml:space="preserve"> представлять отчет по итогам 3-х мониторингов методисту , ответственному за данную работу.</w:t>
      </w:r>
    </w:p>
    <w:p w:rsidR="00CC737E" w:rsidRDefault="003F237C">
      <w:pPr>
        <w:pStyle w:val="70"/>
        <w:shd w:val="clear" w:color="auto" w:fill="auto"/>
        <w:spacing w:after="313" w:line="280" w:lineRule="exact"/>
        <w:ind w:left="4520"/>
      </w:pPr>
      <w:r>
        <w:t>*4</w:t>
      </w:r>
    </w:p>
    <w:p w:rsidR="00CC737E" w:rsidRDefault="003F237C">
      <w:pPr>
        <w:pStyle w:val="20"/>
        <w:shd w:val="clear" w:color="auto" w:fill="auto"/>
        <w:spacing w:before="0" w:after="0" w:line="322" w:lineRule="exact"/>
        <w:ind w:left="120" w:right="20"/>
      </w:pPr>
      <w:r>
        <w:t>Ответственным по контролю за проведение мониторинга определить параметры и критерии по проведению мониторинга, формы аттестации и уровнем представления результат</w:t>
      </w:r>
      <w:r>
        <w:t>ов педагогами.</w:t>
      </w:r>
    </w:p>
    <w:p w:rsidR="00CC737E" w:rsidRDefault="003F237C">
      <w:pPr>
        <w:pStyle w:val="1"/>
        <w:shd w:val="clear" w:color="auto" w:fill="auto"/>
        <w:spacing w:after="281" w:line="322" w:lineRule="exact"/>
        <w:ind w:left="4520" w:firstLine="0"/>
      </w:pPr>
      <w:r>
        <w:t>*5</w:t>
      </w:r>
    </w:p>
    <w:p w:rsidR="00CC737E" w:rsidRDefault="003F237C">
      <w:pPr>
        <w:pStyle w:val="20"/>
        <w:shd w:val="clear" w:color="auto" w:fill="auto"/>
        <w:spacing w:before="0" w:after="0" w:line="270" w:lineRule="exact"/>
        <w:ind w:left="120"/>
      </w:pPr>
      <w:r>
        <w:t>Настоящий приказ довести до сведения всех педагогов ЭБЦ.</w:t>
      </w:r>
    </w:p>
    <w:p w:rsidR="00CC737E" w:rsidRDefault="003F237C">
      <w:pPr>
        <w:pStyle w:val="80"/>
        <w:shd w:val="clear" w:color="auto" w:fill="auto"/>
        <w:spacing w:before="0" w:after="364" w:line="280" w:lineRule="exact"/>
        <w:ind w:left="4520"/>
      </w:pPr>
      <w:r>
        <w:t>*6</w:t>
      </w:r>
    </w:p>
    <w:p w:rsidR="00CC737E" w:rsidRDefault="003F237C">
      <w:pPr>
        <w:framePr w:h="2030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55pt;height:101.9pt">
            <v:imagedata r:id="rId7" r:href="rId8"/>
          </v:shape>
        </w:pict>
      </w:r>
    </w:p>
    <w:p w:rsidR="00CC737E" w:rsidRDefault="00CC737E">
      <w:pPr>
        <w:rPr>
          <w:sz w:val="2"/>
          <w:szCs w:val="2"/>
        </w:rPr>
        <w:sectPr w:rsidR="00CC737E">
          <w:headerReference w:type="even" r:id="rId9"/>
          <w:headerReference w:type="default" r:id="rId10"/>
          <w:type w:val="continuous"/>
          <w:pgSz w:w="11909" w:h="16838"/>
          <w:pgMar w:top="606" w:right="446" w:bottom="1244" w:left="446" w:header="0" w:footer="3" w:gutter="734"/>
          <w:cols w:space="720"/>
          <w:noEndnote/>
          <w:docGrid w:linePitch="360"/>
        </w:sectPr>
      </w:pPr>
    </w:p>
    <w:p w:rsidR="00CC737E" w:rsidRDefault="003F237C">
      <w:pPr>
        <w:framePr w:h="1968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26" type="#_x0000_t75" style="width:199.15pt;height:98.2pt">
            <v:imagedata r:id="rId11" r:href="rId12"/>
          </v:shape>
        </w:pict>
      </w:r>
    </w:p>
    <w:p w:rsidR="00CC737E" w:rsidRDefault="00CC737E" w:rsidP="00FA7ED8">
      <w:pPr>
        <w:jc w:val="center"/>
        <w:rPr>
          <w:sz w:val="2"/>
          <w:szCs w:val="2"/>
        </w:rPr>
      </w:pPr>
    </w:p>
    <w:p w:rsidR="00CC737E" w:rsidRDefault="003F237C" w:rsidP="00FA7ED8">
      <w:pPr>
        <w:pStyle w:val="111"/>
        <w:shd w:val="clear" w:color="auto" w:fill="auto"/>
        <w:spacing w:before="14"/>
        <w:ind w:left="1060" w:right="1300" w:firstLine="3020"/>
      </w:pPr>
      <w:r>
        <w:t xml:space="preserve">ПОЛОЖЕНИЕ </w:t>
      </w:r>
      <w:r w:rsidR="00FA7ED8">
        <w:t xml:space="preserve">                                                                                                             </w:t>
      </w:r>
      <w:r>
        <w:rPr>
          <w:rStyle w:val="112"/>
        </w:rPr>
        <w:t xml:space="preserve">ОБ </w:t>
      </w:r>
      <w:r>
        <w:t xml:space="preserve">АТТЕСТАЦИИ </w:t>
      </w:r>
      <w:proofErr w:type="gramStart"/>
      <w:r>
        <w:t>ОБУЧАЮЩИХСЯ</w:t>
      </w:r>
      <w:proofErr w:type="gramEnd"/>
      <w:r>
        <w:t xml:space="preserve"> </w:t>
      </w:r>
      <w:r w:rsidR="00FA7ED8">
        <w:t xml:space="preserve">                                                                     </w:t>
      </w:r>
      <w:r>
        <w:t xml:space="preserve">Муниципального казенного учреждения дополнительного образования «Эколого-биологический центр» </w:t>
      </w:r>
      <w:r w:rsidR="00FA7ED8">
        <w:t xml:space="preserve">   </w:t>
      </w:r>
      <w:r>
        <w:t>г. Хасавюрт</w:t>
      </w:r>
    </w:p>
    <w:p w:rsidR="00CC737E" w:rsidRDefault="003F237C">
      <w:pPr>
        <w:pStyle w:val="1"/>
        <w:shd w:val="clear" w:color="auto" w:fill="auto"/>
        <w:spacing w:after="327" w:line="274" w:lineRule="exact"/>
        <w:ind w:left="20" w:right="820" w:firstLine="600"/>
        <w:jc w:val="both"/>
      </w:pPr>
      <w:r>
        <w:t>Данное положение регулирует правила проведения аттестации обучающихся, в соответствии с требованиями образовательных программ дополнительного образования детей, к оценке знаний, умений и навыков в предметной деятельности, в том числе при итоговой аттестаци</w:t>
      </w:r>
      <w:r>
        <w:t>и. Положение разработано на основе Федерального Закона "Об образовании в Российской Федерации" № 273-ФЭ от 29.12.2012 г</w:t>
      </w:r>
      <w:proofErr w:type="gramStart"/>
      <w:r>
        <w:t xml:space="preserve">.. </w:t>
      </w:r>
      <w:proofErr w:type="gramEnd"/>
      <w:r>
        <w:t>Типового положения об учреждениях дополнительного образования детей и в соответствии с Уставом МКУ ДО «Эколого-биологический центр» г.</w:t>
      </w:r>
      <w:r>
        <w:t xml:space="preserve"> Хасавюрт.</w:t>
      </w:r>
    </w:p>
    <w:p w:rsidR="00CC737E" w:rsidRDefault="003F237C">
      <w:pPr>
        <w:pStyle w:val="111"/>
        <w:shd w:val="clear" w:color="auto" w:fill="auto"/>
        <w:spacing w:before="0" w:after="220" w:line="240" w:lineRule="exact"/>
        <w:ind w:left="220"/>
        <w:jc w:val="center"/>
      </w:pPr>
      <w:r>
        <w:t>1.0БЩИЕ ПОЛОЖЕНИЯ</w:t>
      </w:r>
    </w:p>
    <w:p w:rsidR="00CC737E" w:rsidRDefault="003F237C">
      <w:pPr>
        <w:pStyle w:val="1"/>
        <w:shd w:val="clear" w:color="auto" w:fill="auto"/>
        <w:spacing w:after="0" w:line="274" w:lineRule="exact"/>
        <w:ind w:left="20" w:right="820" w:firstLine="600"/>
        <w:jc w:val="both"/>
      </w:pPr>
      <w:r>
        <w:t xml:space="preserve">Данное положение разработано с целью выработки единых подходов к формам, порядку и периодичности аттестации обучающихся. Положение повышает ответственность каждого педагога за результат труда и за степень усвоения </w:t>
      </w:r>
      <w:proofErr w:type="gramStart"/>
      <w:r>
        <w:t>обучающимися</w:t>
      </w:r>
      <w:proofErr w:type="gramEnd"/>
      <w:r>
        <w:t xml:space="preserve"> </w:t>
      </w:r>
      <w:r>
        <w:t>образовательной программы.</w:t>
      </w:r>
    </w:p>
    <w:p w:rsidR="00CC737E" w:rsidRDefault="003F237C">
      <w:pPr>
        <w:pStyle w:val="1"/>
        <w:numPr>
          <w:ilvl w:val="0"/>
          <w:numId w:val="1"/>
        </w:numPr>
        <w:shd w:val="clear" w:color="auto" w:fill="auto"/>
        <w:tabs>
          <w:tab w:val="left" w:pos="1325"/>
        </w:tabs>
        <w:spacing w:after="0" w:line="274" w:lineRule="exact"/>
        <w:ind w:left="20" w:right="820" w:firstLine="600"/>
        <w:jc w:val="both"/>
      </w:pPr>
      <w:r>
        <w:t>Аттестация - это оценка уровня и качества освоения учащимися образовательных программ в конкретной предметной деятельности.</w:t>
      </w:r>
    </w:p>
    <w:p w:rsidR="00CC737E" w:rsidRDefault="003F237C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274" w:lineRule="exact"/>
        <w:ind w:left="20" w:firstLine="600"/>
        <w:jc w:val="both"/>
      </w:pPr>
      <w:r>
        <w:t xml:space="preserve">Виды аттестаций: </w:t>
      </w:r>
      <w:proofErr w:type="gramStart"/>
      <w:r>
        <w:t>текущая</w:t>
      </w:r>
      <w:proofErr w:type="gramEnd"/>
      <w:r>
        <w:t>, промежуточная, итоговая.</w:t>
      </w:r>
    </w:p>
    <w:p w:rsidR="00CC737E" w:rsidRDefault="003F237C">
      <w:pPr>
        <w:pStyle w:val="1"/>
        <w:numPr>
          <w:ilvl w:val="0"/>
          <w:numId w:val="2"/>
        </w:numPr>
        <w:shd w:val="clear" w:color="auto" w:fill="auto"/>
        <w:tabs>
          <w:tab w:val="left" w:pos="1325"/>
        </w:tabs>
        <w:spacing w:after="0" w:line="274" w:lineRule="exact"/>
        <w:ind w:left="20" w:right="820" w:firstLine="600"/>
        <w:jc w:val="both"/>
      </w:pPr>
      <w:r>
        <w:t>Текущая аттестация - это оценка качества усвоения соде</w:t>
      </w:r>
      <w:r>
        <w:t>ржания компонентов какой-либо части (темы) конкретной образовательной программы и проводится педагогом непосредственно на занятиях и в журнале не фиксируется.</w:t>
      </w:r>
    </w:p>
    <w:p w:rsidR="00CC737E" w:rsidRDefault="003F237C">
      <w:pPr>
        <w:pStyle w:val="1"/>
        <w:numPr>
          <w:ilvl w:val="0"/>
          <w:numId w:val="2"/>
        </w:numPr>
        <w:shd w:val="clear" w:color="auto" w:fill="auto"/>
        <w:tabs>
          <w:tab w:val="left" w:pos="1325"/>
        </w:tabs>
        <w:spacing w:after="0" w:line="274" w:lineRule="exact"/>
        <w:ind w:left="20" w:right="820" w:firstLine="600"/>
        <w:jc w:val="both"/>
      </w:pPr>
      <w:r>
        <w:t xml:space="preserve">Начальная (нулевая) аттестация - определение уровня подготовки учащихся в начале цикла обучения </w:t>
      </w:r>
      <w:r>
        <w:t>(учебного периода)</w:t>
      </w:r>
    </w:p>
    <w:p w:rsidR="00CC737E" w:rsidRDefault="003F237C">
      <w:pPr>
        <w:pStyle w:val="1"/>
        <w:numPr>
          <w:ilvl w:val="0"/>
          <w:numId w:val="2"/>
        </w:numPr>
        <w:shd w:val="clear" w:color="auto" w:fill="auto"/>
        <w:tabs>
          <w:tab w:val="left" w:pos="1325"/>
        </w:tabs>
        <w:spacing w:after="0" w:line="274" w:lineRule="exact"/>
        <w:ind w:left="20" w:right="820" w:firstLine="600"/>
        <w:jc w:val="both"/>
      </w:pPr>
      <w:r>
        <w:t>Промежуточная аттестация - это оценка качества усвоения учащимися содержания какой-либо части (частей), темы (тем) конкретной образовательной программы, по итогам I полугодия и проводится педагогом самостоятельно, её результаты фиксируют</w:t>
      </w:r>
      <w:r>
        <w:t>ся в журнале.</w:t>
      </w:r>
    </w:p>
    <w:p w:rsidR="00CC737E" w:rsidRDefault="003F237C">
      <w:pPr>
        <w:pStyle w:val="1"/>
        <w:numPr>
          <w:ilvl w:val="0"/>
          <w:numId w:val="2"/>
        </w:numPr>
        <w:shd w:val="clear" w:color="auto" w:fill="auto"/>
        <w:tabs>
          <w:tab w:val="left" w:pos="1325"/>
        </w:tabs>
        <w:spacing w:after="567" w:line="274" w:lineRule="exact"/>
        <w:ind w:left="20" w:right="820" w:firstLine="600"/>
        <w:jc w:val="both"/>
      </w:pPr>
      <w:r>
        <w:t xml:space="preserve">Итоговая аттестация - это оценка овладения учащимися уровня достижений, заявленных в требованиях к уровню подготовки учащихся конкретных образовательных программах по завершении определенного года обучения, проводится педагогом и заведующим </w:t>
      </w:r>
      <w:proofErr w:type="gramStart"/>
      <w:r>
        <w:t>о</w:t>
      </w:r>
      <w:r>
        <w:t>тделом</w:t>
      </w:r>
      <w:proofErr w:type="gramEnd"/>
      <w:r>
        <w:t xml:space="preserve"> и её результаты фиксируются в журнале.</w:t>
      </w:r>
    </w:p>
    <w:p w:rsidR="00CC737E" w:rsidRDefault="003F237C">
      <w:pPr>
        <w:pStyle w:val="111"/>
        <w:numPr>
          <w:ilvl w:val="0"/>
          <w:numId w:val="3"/>
        </w:numPr>
        <w:shd w:val="clear" w:color="auto" w:fill="auto"/>
        <w:tabs>
          <w:tab w:val="left" w:pos="1325"/>
        </w:tabs>
        <w:spacing w:before="0" w:after="210" w:line="240" w:lineRule="exact"/>
        <w:ind w:left="1060"/>
        <w:jc w:val="both"/>
      </w:pPr>
      <w:r>
        <w:t xml:space="preserve">ПЕРИОДИЧНОСТЬ И СРОКИ </w:t>
      </w:r>
      <w:r>
        <w:rPr>
          <w:rStyle w:val="112"/>
        </w:rPr>
        <w:t xml:space="preserve">АТТЕСТАЦИИ </w:t>
      </w:r>
      <w:proofErr w:type="gramStart"/>
      <w:r>
        <w:rPr>
          <w:rStyle w:val="112"/>
        </w:rPr>
        <w:t>ОБУЧАЮЩИХСЯ</w:t>
      </w:r>
      <w:proofErr w:type="gramEnd"/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1073"/>
        </w:tabs>
        <w:spacing w:after="0" w:line="269" w:lineRule="exact"/>
        <w:ind w:left="20" w:firstLine="600"/>
        <w:jc w:val="both"/>
      </w:pPr>
      <w:r>
        <w:t>Начальный (нулевой) этап - с 15 сентября по 15 октября.</w:t>
      </w:r>
    </w:p>
    <w:p w:rsidR="00CC737E" w:rsidRDefault="003F237C">
      <w:pPr>
        <w:pStyle w:val="1"/>
        <w:shd w:val="clear" w:color="auto" w:fill="auto"/>
        <w:spacing w:after="0" w:line="269" w:lineRule="exact"/>
        <w:ind w:left="20" w:right="820" w:firstLine="600"/>
        <w:jc w:val="both"/>
      </w:pPr>
      <w:r>
        <w:t>Цель - начальное диагностирование, прогнозирование возможности (совместно с детьми) успешного обучения на дан</w:t>
      </w:r>
      <w:r>
        <w:t>ном этапе.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1073"/>
        </w:tabs>
        <w:spacing w:after="0" w:line="269" w:lineRule="exact"/>
        <w:ind w:left="20" w:firstLine="600"/>
        <w:jc w:val="both"/>
      </w:pPr>
      <w:r>
        <w:t>Промежуточный этап - декабрь.</w:t>
      </w:r>
    </w:p>
    <w:p w:rsidR="00CC737E" w:rsidRDefault="003F237C">
      <w:pPr>
        <w:pStyle w:val="1"/>
        <w:shd w:val="clear" w:color="auto" w:fill="auto"/>
        <w:spacing w:after="0" w:line="269" w:lineRule="exact"/>
        <w:ind w:left="20" w:right="820" w:firstLine="600"/>
        <w:jc w:val="both"/>
      </w:pPr>
      <w:r>
        <w:t>Цель - подведение промежуточных итогов обучения, оценка успешности продвижения учащихся.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956"/>
        </w:tabs>
        <w:spacing w:after="0" w:line="240" w:lineRule="exact"/>
        <w:ind w:left="620" w:firstLine="0"/>
        <w:jc w:val="both"/>
      </w:pPr>
      <w:r>
        <w:t>Итоговый этап - апрель.</w:t>
      </w:r>
    </w:p>
    <w:p w:rsidR="00CC737E" w:rsidRDefault="003F237C">
      <w:pPr>
        <w:pStyle w:val="1"/>
        <w:shd w:val="clear" w:color="auto" w:fill="auto"/>
        <w:spacing w:after="312" w:line="254" w:lineRule="exact"/>
        <w:ind w:left="60" w:right="40" w:firstLine="560"/>
        <w:jc w:val="both"/>
      </w:pPr>
      <w:r>
        <w:t>Цель - анализ результатов обучения, оценка успешности усвоения учащимися образовательных программ.</w:t>
      </w:r>
    </w:p>
    <w:p w:rsidR="00CC737E" w:rsidRDefault="003F237C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775"/>
        </w:tabs>
        <w:spacing w:before="0" w:after="233" w:line="240" w:lineRule="exact"/>
        <w:ind w:left="2540"/>
      </w:pPr>
      <w:bookmarkStart w:id="0" w:name="bookmark1"/>
      <w:r>
        <w:lastRenderedPageBreak/>
        <w:t>ФОРМЫ ПРОВЕДЕНИЯ АТТЕСТАЦИИ</w:t>
      </w:r>
      <w:bookmarkEnd w:id="0"/>
    </w:p>
    <w:p w:rsidR="00CC737E" w:rsidRDefault="003F237C">
      <w:pPr>
        <w:pStyle w:val="1"/>
        <w:shd w:val="clear" w:color="auto" w:fill="auto"/>
        <w:spacing w:after="0" w:line="264" w:lineRule="exact"/>
        <w:ind w:left="60" w:right="40" w:firstLine="560"/>
        <w:jc w:val="both"/>
      </w:pPr>
      <w:r>
        <w:t>Выбор форм и методов оценки результативности образовательного процесса проводится педагогом самостоятельно.</w:t>
      </w:r>
    </w:p>
    <w:p w:rsidR="00CC737E" w:rsidRDefault="003F237C">
      <w:pPr>
        <w:pStyle w:val="1"/>
        <w:shd w:val="clear" w:color="auto" w:fill="auto"/>
        <w:spacing w:after="0" w:line="274" w:lineRule="exact"/>
        <w:ind w:left="620" w:firstLine="0"/>
        <w:jc w:val="both"/>
      </w:pPr>
      <w:r>
        <w:t>В зависимости от вида аттестации формы проведения могут быть следующие: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484"/>
        </w:tabs>
        <w:spacing w:after="0" w:line="274" w:lineRule="exact"/>
        <w:ind w:left="60" w:firstLine="0"/>
        <w:jc w:val="both"/>
      </w:pPr>
      <w:r>
        <w:t>Для текущей аттестации это:</w:t>
      </w:r>
    </w:p>
    <w:p w:rsidR="00CC737E" w:rsidRDefault="003F237C">
      <w:pPr>
        <w:pStyle w:val="1"/>
        <w:shd w:val="clear" w:color="auto" w:fill="auto"/>
        <w:spacing w:after="0" w:line="274" w:lineRule="exact"/>
        <w:ind w:left="620" w:right="40" w:firstLine="0"/>
        <w:jc w:val="both"/>
      </w:pPr>
      <w:r>
        <w:t xml:space="preserve">- собеседование, </w:t>
      </w:r>
      <w:r>
        <w:t>тестирование, творческие и самостоятельные исследовательские работы, контрольные уроки, практические работы, семинарские занятия.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484"/>
        </w:tabs>
        <w:spacing w:after="0" w:line="274" w:lineRule="exact"/>
        <w:ind w:left="60" w:firstLine="0"/>
        <w:jc w:val="both"/>
      </w:pPr>
      <w:r>
        <w:t>Для начальной (нулевой) аттестации это: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spacing w:after="0" w:line="274" w:lineRule="exact"/>
        <w:ind w:left="620" w:firstLine="0"/>
        <w:jc w:val="both"/>
      </w:pPr>
      <w:r>
        <w:t>тестирование, анкетирование.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484"/>
        </w:tabs>
        <w:spacing w:after="0" w:line="274" w:lineRule="exact"/>
        <w:ind w:left="60" w:firstLine="0"/>
        <w:jc w:val="both"/>
      </w:pPr>
      <w:r>
        <w:t>Для промежуточной аттестации это: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spacing w:after="0" w:line="274" w:lineRule="exact"/>
        <w:ind w:left="620" w:firstLine="0"/>
        <w:jc w:val="both"/>
      </w:pPr>
      <w:r>
        <w:t>зачетные занятия, выста</w:t>
      </w:r>
      <w:r>
        <w:t>вки, соревнования, конкурсы, конференции,</w:t>
      </w:r>
    </w:p>
    <w:p w:rsidR="00CC737E" w:rsidRDefault="003F237C">
      <w:pPr>
        <w:pStyle w:val="1"/>
        <w:shd w:val="clear" w:color="auto" w:fill="auto"/>
        <w:spacing w:after="0" w:line="274" w:lineRule="exact"/>
        <w:ind w:left="960" w:firstLine="0"/>
        <w:jc w:val="both"/>
      </w:pPr>
      <w:r>
        <w:t>контрольные уроки, игровые программы и т.д.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484"/>
        </w:tabs>
        <w:spacing w:after="0" w:line="274" w:lineRule="exact"/>
        <w:ind w:left="60" w:firstLine="0"/>
        <w:jc w:val="both"/>
      </w:pPr>
      <w:r>
        <w:t>Для итоговой аттестации: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spacing w:after="0" w:line="274" w:lineRule="exact"/>
        <w:ind w:left="620" w:firstLine="0"/>
        <w:jc w:val="both"/>
      </w:pPr>
      <w:r>
        <w:t>контрольные занятия, тестирование,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spacing w:after="0" w:line="274" w:lineRule="exact"/>
        <w:ind w:left="620" w:firstLine="0"/>
        <w:jc w:val="both"/>
      </w:pPr>
      <w:r>
        <w:t>самостоятельная практическая работа, конкурсные и игровые программы,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spacing w:after="327" w:line="274" w:lineRule="exact"/>
        <w:ind w:left="60" w:right="1320" w:firstLine="560"/>
      </w:pPr>
      <w:proofErr w:type="gramStart"/>
      <w:r>
        <w:t xml:space="preserve">урок, защита исследовательских проектов, </w:t>
      </w:r>
      <w:r>
        <w:t>конференция, конкурсы, самостоятельная творческая работа, выставка, тестирование.</w:t>
      </w:r>
      <w:proofErr w:type="gramEnd"/>
    </w:p>
    <w:p w:rsidR="00CC737E" w:rsidRDefault="003F237C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3435"/>
        </w:tabs>
        <w:spacing w:before="0" w:after="215" w:line="240" w:lineRule="exact"/>
        <w:ind w:left="3200"/>
      </w:pPr>
      <w:bookmarkStart w:id="1" w:name="bookmark2"/>
      <w:r>
        <w:t>КРИТЕРИИ И ПАРАМЕТРЫ</w:t>
      </w:r>
      <w:bookmarkEnd w:id="1"/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958"/>
        </w:tabs>
        <w:spacing w:after="0" w:line="274" w:lineRule="exact"/>
        <w:ind w:left="60" w:right="40" w:firstLine="560"/>
        <w:jc w:val="both"/>
      </w:pPr>
      <w:r>
        <w:t>Оценка и отслеживание результата - это система, включающая совокупность критериев и показателей на всех уровнях и позволяющая: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 xml:space="preserve">осуществить выбор </w:t>
      </w:r>
      <w:r>
        <w:t>программы обучения;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сделать оценку дидактической и методической подготовленности.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выбрать адекватную педагогическую технологию или методику;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1320" w:right="4220"/>
      </w:pPr>
      <w:r>
        <w:t>провести коррекцию учебного плана; сформировать мотивацию учащихся.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1320" w:right="40"/>
      </w:pPr>
      <w:r>
        <w:t>зафиксировать полученные результаты и сопостави</w:t>
      </w:r>
      <w:r>
        <w:t>ть их с требованиями к уровню подготовки обучающихся;</w:t>
      </w:r>
    </w:p>
    <w:p w:rsidR="00CC737E" w:rsidRDefault="003F237C">
      <w:pPr>
        <w:pStyle w:val="1"/>
        <w:shd w:val="clear" w:color="auto" w:fill="auto"/>
        <w:spacing w:after="0" w:line="274" w:lineRule="exact"/>
        <w:ind w:left="1320" w:right="40" w:firstLine="0"/>
        <w:jc w:val="both"/>
      </w:pPr>
      <w:r>
        <w:t>осуществить сравнительный анализ результатов промежуточной и итоговой аттестации.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274" w:lineRule="exact"/>
        <w:ind w:left="60" w:right="40" w:firstLine="560"/>
        <w:jc w:val="both"/>
      </w:pPr>
      <w:r>
        <w:t xml:space="preserve">Критерии эффективности освоения детьми содержания программы разрабатываются педагогами в соответствии с требованиями к </w:t>
      </w:r>
      <w:r>
        <w:t>уровню подготовки учащихся.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956"/>
        </w:tabs>
        <w:spacing w:after="0" w:line="274" w:lineRule="exact"/>
        <w:ind w:left="620" w:right="1320" w:firstLine="0"/>
      </w:pPr>
      <w:r>
        <w:t>Динамика личностных достижений учащихся в процессе освоения образовательных программ отслеживается по следующим показателям.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развитие творческого воображения;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интеллектуальное развитие;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уровень развития логического мышления;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дем</w:t>
      </w:r>
      <w:r>
        <w:t>онстрация личностных качеств в общении;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уровень развития двигательных навыков;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274" w:lineRule="exact"/>
        <w:ind w:left="960" w:firstLine="0"/>
        <w:jc w:val="both"/>
      </w:pPr>
      <w:r>
        <w:t>уровень развития физических качеств.</w:t>
      </w:r>
    </w:p>
    <w:p w:rsidR="00CC737E" w:rsidRDefault="003F237C">
      <w:pPr>
        <w:pStyle w:val="1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274" w:lineRule="exact"/>
        <w:ind w:left="620" w:right="40" w:firstLine="0"/>
        <w:jc w:val="both"/>
      </w:pPr>
      <w:r>
        <w:t xml:space="preserve">В качестве диагностических </w:t>
      </w:r>
      <w:proofErr w:type="gramStart"/>
      <w:r>
        <w:t>процедур</w:t>
      </w:r>
      <w:proofErr w:type="gramEnd"/>
      <w:r>
        <w:t xml:space="preserve"> но отслеживанию личностных достижений учащихся могут использоваться: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spacing w:after="0" w:line="274" w:lineRule="exact"/>
        <w:ind w:left="620" w:firstLine="0"/>
        <w:jc w:val="both"/>
      </w:pPr>
      <w:r>
        <w:t>наблюдение;</w:t>
      </w:r>
    </w:p>
    <w:p w:rsidR="00CC737E" w:rsidRDefault="003F237C">
      <w:pPr>
        <w:pStyle w:val="1"/>
        <w:shd w:val="clear" w:color="auto" w:fill="auto"/>
        <w:spacing w:after="0" w:line="274" w:lineRule="exact"/>
        <w:ind w:left="620" w:firstLine="0"/>
        <w:jc w:val="both"/>
      </w:pPr>
      <w:r>
        <w:t>-анкетирование;</w:t>
      </w:r>
    </w:p>
    <w:p w:rsidR="00CC737E" w:rsidRDefault="003F237C">
      <w:pPr>
        <w:pStyle w:val="1"/>
        <w:shd w:val="clear" w:color="auto" w:fill="auto"/>
        <w:spacing w:after="0" w:line="274" w:lineRule="exact"/>
        <w:ind w:left="620" w:firstLine="0"/>
        <w:jc w:val="both"/>
      </w:pPr>
      <w:r>
        <w:t>-тестирование;</w:t>
      </w:r>
    </w:p>
    <w:p w:rsidR="00CC737E" w:rsidRDefault="003F237C">
      <w:pPr>
        <w:pStyle w:val="1"/>
        <w:shd w:val="clear" w:color="auto" w:fill="auto"/>
        <w:spacing w:after="0" w:line="274" w:lineRule="exact"/>
        <w:ind w:left="560" w:firstLine="0"/>
        <w:jc w:val="both"/>
      </w:pPr>
      <w:r>
        <w:t>-анализ ситуации;</w:t>
      </w:r>
    </w:p>
    <w:p w:rsidR="00CC737E" w:rsidRDefault="003F237C">
      <w:pPr>
        <w:pStyle w:val="1"/>
        <w:shd w:val="clear" w:color="auto" w:fill="auto"/>
        <w:spacing w:after="0" w:line="274" w:lineRule="exact"/>
        <w:ind w:left="560" w:firstLine="0"/>
        <w:jc w:val="both"/>
      </w:pPr>
      <w:r>
        <w:t>-игровой тренинг;</w:t>
      </w:r>
    </w:p>
    <w:p w:rsidR="00CC737E" w:rsidRDefault="003F237C">
      <w:pPr>
        <w:pStyle w:val="1"/>
        <w:shd w:val="clear" w:color="auto" w:fill="auto"/>
        <w:spacing w:after="267" w:line="274" w:lineRule="exact"/>
        <w:ind w:left="960" w:firstLine="0"/>
        <w:jc w:val="both"/>
      </w:pPr>
      <w:r>
        <w:t>-самоанализ.</w:t>
      </w:r>
    </w:p>
    <w:p w:rsidR="00CC737E" w:rsidRDefault="003F237C">
      <w:pPr>
        <w:pStyle w:val="1"/>
        <w:shd w:val="clear" w:color="auto" w:fill="auto"/>
        <w:spacing w:after="256" w:line="240" w:lineRule="exact"/>
        <w:ind w:left="2220" w:firstLine="0"/>
      </w:pPr>
      <w:r>
        <w:t>5. УРОВНИ ПРЕДСТАВЛЕНИЯ РЕЗУЛЬТАТОВ</w:t>
      </w:r>
    </w:p>
    <w:p w:rsidR="00CC737E" w:rsidRDefault="003F237C">
      <w:pPr>
        <w:pStyle w:val="1"/>
        <w:shd w:val="clear" w:color="auto" w:fill="auto"/>
        <w:spacing w:after="0" w:line="274" w:lineRule="exact"/>
        <w:ind w:right="280" w:firstLine="560"/>
      </w:pPr>
      <w:r>
        <w:t xml:space="preserve">Обучающиеся предъявляют результаты освоения детьми содержания программ различных </w:t>
      </w:r>
      <w:proofErr w:type="gramStart"/>
      <w:r>
        <w:t>уровнях</w:t>
      </w:r>
      <w:proofErr w:type="gramEnd"/>
      <w:r>
        <w:t>.</w:t>
      </w:r>
    </w:p>
    <w:p w:rsidR="00CC737E" w:rsidRDefault="003F237C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lastRenderedPageBreak/>
        <w:t>Уровень учебной группы: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274" w:lineRule="exact"/>
        <w:ind w:left="960" w:firstLine="0"/>
        <w:jc w:val="both"/>
      </w:pPr>
      <w:r>
        <w:t xml:space="preserve">зачетные мероприятия по учебным </w:t>
      </w:r>
      <w:r>
        <w:t>программам;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274" w:lineRule="exact"/>
        <w:ind w:left="1320" w:right="4840"/>
      </w:pPr>
      <w:r>
        <w:t>профессиональные конкурсы; открытые занятия; выставки;</w:t>
      </w:r>
    </w:p>
    <w:p w:rsidR="00CC737E" w:rsidRDefault="003F237C">
      <w:pPr>
        <w:pStyle w:val="1"/>
        <w:shd w:val="clear" w:color="auto" w:fill="auto"/>
        <w:spacing w:after="0" w:line="274" w:lineRule="exact"/>
        <w:ind w:left="1320" w:firstLine="0"/>
      </w:pPr>
      <w:r>
        <w:t>отчетные выставки для родителей.</w:t>
      </w:r>
    </w:p>
    <w:p w:rsidR="00CC737E" w:rsidRDefault="003F237C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t>Уровень ЭБЦ: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74" w:lineRule="exact"/>
        <w:ind w:left="560" w:right="4840" w:firstLine="0"/>
      </w:pPr>
      <w:r>
        <w:t>конкурсные и игровые программы; творческие отчеты;</w:t>
      </w:r>
    </w:p>
    <w:p w:rsidR="00CC737E" w:rsidRDefault="003F237C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t>Уровень города: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t>муниципальный этап международного фестиваля «Детство без границ»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t xml:space="preserve">выставки </w:t>
      </w:r>
      <w:r>
        <w:t>поделок из природного материала:</w:t>
      </w:r>
    </w:p>
    <w:p w:rsidR="00CC737E" w:rsidRDefault="003F237C">
      <w:pPr>
        <w:pStyle w:val="1"/>
        <w:shd w:val="clear" w:color="auto" w:fill="auto"/>
        <w:spacing w:after="0" w:line="274" w:lineRule="exact"/>
        <w:ind w:left="560" w:firstLine="0"/>
        <w:jc w:val="both"/>
      </w:pPr>
      <w:r>
        <w:t>Городские мероприятия, посвященные празднованию Дня Победы;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t>Городское новогоднее представление на площади города;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938"/>
        </w:tabs>
        <w:spacing w:after="240" w:line="274" w:lineRule="exact"/>
        <w:ind w:left="560" w:firstLine="0"/>
        <w:jc w:val="both"/>
      </w:pPr>
      <w:r>
        <w:t>Городские акции.</w:t>
      </w:r>
    </w:p>
    <w:p w:rsidR="00CC737E" w:rsidRDefault="003F237C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after="0" w:line="274" w:lineRule="exact"/>
        <w:ind w:left="560" w:firstLine="0"/>
        <w:jc w:val="both"/>
      </w:pPr>
      <w:r>
        <w:t>Республиканский и российский уровень: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274" w:lineRule="exact"/>
        <w:ind w:left="960" w:firstLine="0"/>
        <w:jc w:val="both"/>
      </w:pPr>
      <w:r>
        <w:t>Республиканский конкурс «Сердце отдаю детям»;</w:t>
      </w:r>
    </w:p>
    <w:p w:rsidR="00CC737E" w:rsidRDefault="003F237C">
      <w:pPr>
        <w:pStyle w:val="1"/>
        <w:shd w:val="clear" w:color="auto" w:fill="auto"/>
        <w:spacing w:after="0" w:line="274" w:lineRule="exact"/>
        <w:ind w:left="1320" w:firstLine="0"/>
      </w:pPr>
      <w:r>
        <w:t>Республи</w:t>
      </w:r>
      <w:r>
        <w:t>канский этап международного фестиваля «Детство без границ»;</w:t>
      </w:r>
    </w:p>
    <w:p w:rsidR="00CC737E" w:rsidRDefault="003F237C">
      <w:pPr>
        <w:pStyle w:val="1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274" w:lineRule="exact"/>
        <w:ind w:left="960" w:firstLine="0"/>
        <w:jc w:val="both"/>
      </w:pPr>
      <w:r>
        <w:t>Республиканский конкурс «Мое лучшее занятие»</w:t>
      </w:r>
    </w:p>
    <w:p w:rsidR="00CC737E" w:rsidRDefault="003F237C">
      <w:pPr>
        <w:pStyle w:val="1"/>
        <w:shd w:val="clear" w:color="auto" w:fill="auto"/>
        <w:spacing w:after="0" w:line="274" w:lineRule="exact"/>
        <w:ind w:left="1320" w:firstLine="0"/>
        <w:sectPr w:rsidR="00CC737E">
          <w:headerReference w:type="even" r:id="rId13"/>
          <w:headerReference w:type="default" r:id="rId14"/>
          <w:pgSz w:w="11909" w:h="16838"/>
          <w:pgMar w:top="606" w:right="446" w:bottom="1244" w:left="446" w:header="0" w:footer="3" w:gutter="734"/>
          <w:cols w:space="720"/>
          <w:noEndnote/>
          <w:docGrid w:linePitch="360"/>
        </w:sectPr>
      </w:pPr>
      <w:r>
        <w:t>Республиканский конкурс авторских программ</w:t>
      </w:r>
    </w:p>
    <w:p w:rsidR="00CC737E" w:rsidRDefault="003F237C">
      <w:pPr>
        <w:pStyle w:val="1"/>
        <w:shd w:val="clear" w:color="auto" w:fill="auto"/>
        <w:spacing w:after="0" w:line="274" w:lineRule="exact"/>
        <w:ind w:left="660" w:firstLine="0"/>
        <w:jc w:val="both"/>
      </w:pPr>
      <w:r>
        <w:lastRenderedPageBreak/>
        <w:t>-анализ ситуации;</w:t>
      </w:r>
    </w:p>
    <w:p w:rsidR="00CC737E" w:rsidRDefault="003F237C">
      <w:pPr>
        <w:pStyle w:val="1"/>
        <w:shd w:val="clear" w:color="auto" w:fill="auto"/>
        <w:spacing w:after="0" w:line="274" w:lineRule="exact"/>
        <w:ind w:left="660" w:firstLine="0"/>
        <w:jc w:val="both"/>
      </w:pPr>
      <w:r>
        <w:t>-игровой тренинг;</w:t>
      </w:r>
    </w:p>
    <w:p w:rsidR="00CC737E" w:rsidRDefault="003F237C">
      <w:pPr>
        <w:pStyle w:val="1"/>
        <w:shd w:val="clear" w:color="auto" w:fill="auto"/>
        <w:spacing w:after="267" w:line="274" w:lineRule="exact"/>
        <w:ind w:left="660" w:firstLine="0"/>
        <w:jc w:val="both"/>
      </w:pPr>
      <w:r>
        <w:t>-самоанализ.</w:t>
      </w:r>
    </w:p>
    <w:p w:rsidR="00CC737E" w:rsidRDefault="00CC737E">
      <w:pPr>
        <w:pStyle w:val="1"/>
        <w:shd w:val="clear" w:color="auto" w:fill="auto"/>
        <w:spacing w:after="0" w:line="274" w:lineRule="exact"/>
        <w:ind w:left="1320" w:firstLine="0"/>
      </w:pPr>
    </w:p>
    <w:sectPr w:rsidR="00CC737E" w:rsidSect="00CC737E">
      <w:type w:val="continuous"/>
      <w:pgSz w:w="11909" w:h="16838"/>
      <w:pgMar w:top="967" w:right="1370" w:bottom="7705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7C" w:rsidRDefault="003F237C" w:rsidP="00CC737E">
      <w:r>
        <w:separator/>
      </w:r>
    </w:p>
  </w:endnote>
  <w:endnote w:type="continuationSeparator" w:id="0">
    <w:p w:rsidR="003F237C" w:rsidRDefault="003F237C" w:rsidP="00CC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7C" w:rsidRDefault="003F237C"/>
  </w:footnote>
  <w:footnote w:type="continuationSeparator" w:id="0">
    <w:p w:rsidR="003F237C" w:rsidRDefault="003F23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7E" w:rsidRDefault="00CC737E">
    <w:pPr>
      <w:rPr>
        <w:sz w:val="2"/>
        <w:szCs w:val="2"/>
      </w:rPr>
    </w:pPr>
    <w:r w:rsidRPr="00CC73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2.9pt;margin-top:21.2pt;width:5.3pt;height:2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37E" w:rsidRDefault="003F237C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7E" w:rsidRDefault="00CC737E">
    <w:pPr>
      <w:rPr>
        <w:sz w:val="2"/>
        <w:szCs w:val="2"/>
      </w:rPr>
    </w:pPr>
    <w:r w:rsidRPr="00CC73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9pt;margin-top:21.2pt;width:5.3pt;height:2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37E" w:rsidRDefault="003F237C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7E" w:rsidRDefault="00CC737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7E" w:rsidRDefault="00CC73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6BFC"/>
    <w:multiLevelType w:val="multilevel"/>
    <w:tmpl w:val="F73C511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87032"/>
    <w:multiLevelType w:val="multilevel"/>
    <w:tmpl w:val="E7565D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85BE7"/>
    <w:multiLevelType w:val="multilevel"/>
    <w:tmpl w:val="918059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4931EA"/>
    <w:multiLevelType w:val="multilevel"/>
    <w:tmpl w:val="34D683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00093"/>
    <w:multiLevelType w:val="multilevel"/>
    <w:tmpl w:val="8A206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737E"/>
    <w:rsid w:val="003F237C"/>
    <w:rsid w:val="00CC737E"/>
    <w:rsid w:val="00FA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3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737E"/>
    <w:rPr>
      <w:color w:val="3B98D3"/>
      <w:u w:val="single"/>
    </w:rPr>
  </w:style>
  <w:style w:type="character" w:customStyle="1" w:styleId="9Exact">
    <w:name w:val="Основной текст (9) Exact"/>
    <w:basedOn w:val="a0"/>
    <w:link w:val="9"/>
    <w:rsid w:val="00CC73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4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sid w:val="00CC73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sid w:val="00CC737E"/>
    <w:rPr>
      <w:color w:val="000000"/>
      <w:spacing w:val="0"/>
      <w:w w:val="100"/>
      <w:position w:val="0"/>
    </w:rPr>
  </w:style>
  <w:style w:type="character" w:customStyle="1" w:styleId="11">
    <w:name w:val="Заголовок №1_"/>
    <w:basedOn w:val="a0"/>
    <w:link w:val="12"/>
    <w:rsid w:val="00CC73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2">
    <w:name w:val="Основной текст (2)_"/>
    <w:basedOn w:val="a0"/>
    <w:link w:val="20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Corbel13pt">
    <w:name w:val="Основной текст (2) + Corbel;13 pt"/>
    <w:basedOn w:val="2"/>
    <w:rsid w:val="00CC737E"/>
    <w:rPr>
      <w:rFonts w:ascii="Corbel" w:eastAsia="Corbel" w:hAnsi="Corbel" w:cs="Corbel"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3">
    <w:name w:val="Основной текст (3)_"/>
    <w:basedOn w:val="a0"/>
    <w:link w:val="30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sid w:val="00CC737E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CC737E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CC737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CC737E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CC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10">
    <w:name w:val="Основной текст (11)_"/>
    <w:basedOn w:val="a0"/>
    <w:link w:val="111"/>
    <w:rsid w:val="00CC73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2">
    <w:name w:val="Основной текст (11) + Не полужирный"/>
    <w:basedOn w:val="110"/>
    <w:rsid w:val="00CC737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Заголовок №2_"/>
    <w:basedOn w:val="a0"/>
    <w:link w:val="23"/>
    <w:rsid w:val="00CC73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 + Не полужирный"/>
    <w:basedOn w:val="22"/>
    <w:rsid w:val="00CC737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8">
    <w:name w:val="Основной текст + Полужирный"/>
    <w:basedOn w:val="a4"/>
    <w:rsid w:val="00CC737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9">
    <w:name w:val="Основной текст (9)"/>
    <w:basedOn w:val="a"/>
    <w:link w:val="9Exact"/>
    <w:rsid w:val="00CC73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4"/>
      <w:sz w:val="22"/>
      <w:szCs w:val="22"/>
    </w:rPr>
  </w:style>
  <w:style w:type="paragraph" w:customStyle="1" w:styleId="10">
    <w:name w:val="Основной текст (10)"/>
    <w:basedOn w:val="a"/>
    <w:link w:val="10Exact"/>
    <w:rsid w:val="00CC73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">
    <w:name w:val="Основной текст1"/>
    <w:basedOn w:val="a"/>
    <w:link w:val="a4"/>
    <w:rsid w:val="00CC737E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CC737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">
    <w:name w:val="Заголовок №1"/>
    <w:basedOn w:val="a"/>
    <w:link w:val="11"/>
    <w:rsid w:val="00CC737E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50"/>
    </w:rPr>
  </w:style>
  <w:style w:type="paragraph" w:customStyle="1" w:styleId="20">
    <w:name w:val="Основной текст (2)"/>
    <w:basedOn w:val="a"/>
    <w:link w:val="2"/>
    <w:rsid w:val="00CC737E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CC737E"/>
    <w:pPr>
      <w:shd w:val="clear" w:color="auto" w:fill="FFFFFF"/>
      <w:spacing w:before="420" w:after="60" w:line="0" w:lineRule="atLeast"/>
      <w:ind w:firstLine="19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CC737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50">
    <w:name w:val="Основной текст (5)"/>
    <w:basedOn w:val="a"/>
    <w:link w:val="5"/>
    <w:rsid w:val="00CC737E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0">
    <w:name w:val="Основной текст (6)"/>
    <w:basedOn w:val="a"/>
    <w:link w:val="6"/>
    <w:rsid w:val="00CC737E"/>
    <w:pPr>
      <w:shd w:val="clear" w:color="auto" w:fill="FFFFFF"/>
      <w:spacing w:after="600" w:line="322" w:lineRule="exact"/>
    </w:pPr>
    <w:rPr>
      <w:rFonts w:ascii="Franklin Gothic Medium" w:eastAsia="Franklin Gothic Medium" w:hAnsi="Franklin Gothic Medium" w:cs="Franklin Gothic Medium"/>
      <w:spacing w:val="10"/>
      <w:sz w:val="21"/>
      <w:szCs w:val="21"/>
    </w:rPr>
  </w:style>
  <w:style w:type="paragraph" w:customStyle="1" w:styleId="70">
    <w:name w:val="Основной текст (7)"/>
    <w:basedOn w:val="a"/>
    <w:link w:val="7"/>
    <w:rsid w:val="00CC737E"/>
    <w:pPr>
      <w:shd w:val="clear" w:color="auto" w:fill="FFFFFF"/>
      <w:spacing w:after="42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80">
    <w:name w:val="Основной текст (8)"/>
    <w:basedOn w:val="a"/>
    <w:link w:val="8"/>
    <w:rsid w:val="00CC737E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111">
    <w:name w:val="Основной текст (11)"/>
    <w:basedOn w:val="a"/>
    <w:link w:val="110"/>
    <w:rsid w:val="00CC737E"/>
    <w:pPr>
      <w:shd w:val="clear" w:color="auto" w:fill="FFFFFF"/>
      <w:spacing w:before="60" w:after="3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CC737E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Temp/FineReader11/media/image1.jpe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Temp/FineReader11/media/image2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1025</Words>
  <Characters>5843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2020-03-04T11:22:00Z</dcterms:created>
  <dcterms:modified xsi:type="dcterms:W3CDTF">2020-03-04T11:26:00Z</dcterms:modified>
</cp:coreProperties>
</file>