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A2" w:rsidRDefault="005E3BA2" w:rsidP="005E3BA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E3BA2" w:rsidRPr="00B060BC" w:rsidRDefault="005E3BA2" w:rsidP="005E3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BA2" w:rsidRPr="00B07DE2" w:rsidRDefault="005E3BA2" w:rsidP="00C03681">
      <w:pPr>
        <w:pStyle w:val="30"/>
        <w:shd w:val="clear" w:color="auto" w:fill="auto"/>
        <w:rPr>
          <w:sz w:val="28"/>
          <w:szCs w:val="28"/>
        </w:rPr>
      </w:pPr>
      <w:r w:rsidRPr="00B07DE2">
        <w:rPr>
          <w:sz w:val="28"/>
          <w:szCs w:val="28"/>
        </w:rPr>
        <w:t>Положение</w:t>
      </w:r>
    </w:p>
    <w:p w:rsidR="005E3BA2" w:rsidRPr="00B060BC" w:rsidRDefault="005E3BA2" w:rsidP="00C03681">
      <w:pPr>
        <w:pStyle w:val="30"/>
        <w:shd w:val="clear" w:color="auto" w:fill="auto"/>
        <w:rPr>
          <w:b w:val="0"/>
          <w:sz w:val="28"/>
          <w:szCs w:val="28"/>
        </w:rPr>
      </w:pPr>
      <w:r w:rsidRPr="00B060BC">
        <w:rPr>
          <w:b w:val="0"/>
          <w:sz w:val="28"/>
          <w:szCs w:val="28"/>
        </w:rPr>
        <w:t>о</w:t>
      </w:r>
      <w:r w:rsidR="00B07DE2">
        <w:rPr>
          <w:b w:val="0"/>
          <w:sz w:val="28"/>
          <w:szCs w:val="28"/>
        </w:rPr>
        <w:t>б</w:t>
      </w:r>
      <w:r w:rsidRPr="00B060BC">
        <w:rPr>
          <w:b w:val="0"/>
          <w:sz w:val="28"/>
          <w:szCs w:val="28"/>
        </w:rPr>
        <w:t xml:space="preserve"> </w:t>
      </w:r>
      <w:r w:rsidR="004F1B2C">
        <w:rPr>
          <w:b w:val="0"/>
          <w:sz w:val="28"/>
          <w:szCs w:val="28"/>
        </w:rPr>
        <w:t xml:space="preserve">общегородском </w:t>
      </w:r>
      <w:r w:rsidRPr="00B060BC">
        <w:rPr>
          <w:b w:val="0"/>
          <w:sz w:val="28"/>
          <w:szCs w:val="28"/>
        </w:rPr>
        <w:t>этапе</w:t>
      </w:r>
    </w:p>
    <w:p w:rsidR="00DF09FE" w:rsidRDefault="005E3BA2" w:rsidP="00C03681">
      <w:pPr>
        <w:pStyle w:val="30"/>
        <w:shd w:val="clear" w:color="auto" w:fill="auto"/>
        <w:rPr>
          <w:b w:val="0"/>
          <w:sz w:val="28"/>
          <w:szCs w:val="28"/>
        </w:rPr>
      </w:pPr>
      <w:r w:rsidRPr="00B060BC">
        <w:rPr>
          <w:b w:val="0"/>
          <w:sz w:val="28"/>
          <w:szCs w:val="28"/>
        </w:rPr>
        <w:t xml:space="preserve"> Российского национального юниорского водного конкурса</w:t>
      </w:r>
    </w:p>
    <w:p w:rsidR="005E3BA2" w:rsidRPr="00B060BC" w:rsidRDefault="00DF09FE" w:rsidP="00C03681">
      <w:pPr>
        <w:pStyle w:val="30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на 2021 год</w:t>
      </w:r>
    </w:p>
    <w:p w:rsidR="005E3BA2" w:rsidRPr="00B060BC" w:rsidRDefault="005E3BA2" w:rsidP="005E3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CC0" w:rsidRPr="00B07DE2" w:rsidRDefault="005E3BA2" w:rsidP="00B07DE2">
      <w:pPr>
        <w:widowControl w:val="0"/>
        <w:numPr>
          <w:ilvl w:val="0"/>
          <w:numId w:val="1"/>
        </w:numPr>
        <w:tabs>
          <w:tab w:val="left" w:pos="292"/>
          <w:tab w:val="left" w:pos="993"/>
        </w:tabs>
        <w:spacing w:before="240" w:after="240" w:line="240" w:lineRule="auto"/>
        <w:jc w:val="center"/>
        <w:rPr>
          <w:rStyle w:val="2"/>
          <w:rFonts w:eastAsiaTheme="minorEastAsia"/>
          <w:b w:val="0"/>
          <w:bCs w:val="0"/>
          <w:color w:val="auto"/>
          <w:sz w:val="24"/>
          <w:szCs w:val="28"/>
          <w:u w:val="none"/>
          <w:lang w:bidi="ar-SA"/>
        </w:rPr>
      </w:pPr>
      <w:r w:rsidRPr="00B07DE2">
        <w:rPr>
          <w:rStyle w:val="2"/>
          <w:rFonts w:eastAsiaTheme="minorEastAsia"/>
          <w:b w:val="0"/>
          <w:sz w:val="24"/>
          <w:szCs w:val="28"/>
          <w:u w:val="none"/>
        </w:rPr>
        <w:t>Цель Конкурса</w:t>
      </w:r>
    </w:p>
    <w:p w:rsidR="005C3CC0" w:rsidRPr="00B07DE2" w:rsidRDefault="005C3CC0" w:rsidP="00B07DE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Выявление лучших проектов в сфере охраны и восстановления водных ресурсов и поощрение инновационной проектной деятельности школьников, направленной на решение проблем питьевой воды, очистки загрязненных стоков, сохранение водного биоразнообразия городских и сельских водоемов, исследование корреляций водных, социальных, климатических и других факторов.</w:t>
      </w:r>
    </w:p>
    <w:p w:rsidR="005E3BA2" w:rsidRPr="00B07DE2" w:rsidRDefault="005E3BA2" w:rsidP="00B07DE2">
      <w:pPr>
        <w:widowControl w:val="0"/>
        <w:numPr>
          <w:ilvl w:val="0"/>
          <w:numId w:val="1"/>
        </w:numPr>
        <w:spacing w:before="240" w:after="240" w:line="240" w:lineRule="auto"/>
        <w:jc w:val="center"/>
        <w:rPr>
          <w:rStyle w:val="2"/>
          <w:rFonts w:eastAsiaTheme="minorEastAsia"/>
          <w:b w:val="0"/>
          <w:bCs w:val="0"/>
          <w:color w:val="auto"/>
          <w:sz w:val="24"/>
          <w:szCs w:val="28"/>
          <w:u w:val="none"/>
        </w:rPr>
      </w:pPr>
      <w:r w:rsidRPr="00B07DE2">
        <w:rPr>
          <w:rStyle w:val="2"/>
          <w:rFonts w:eastAsiaTheme="minorEastAsia"/>
          <w:b w:val="0"/>
          <w:sz w:val="24"/>
          <w:szCs w:val="28"/>
          <w:u w:val="none"/>
        </w:rPr>
        <w:t>Участники Конкурса</w:t>
      </w:r>
    </w:p>
    <w:p w:rsidR="005E3BA2" w:rsidRPr="00B07DE2" w:rsidRDefault="005E3BA2" w:rsidP="00B07DE2">
      <w:pPr>
        <w:pStyle w:val="a7"/>
        <w:widowControl w:val="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Участником Конкурса может быть любой учащийся старших к</w:t>
      </w:r>
      <w:r w:rsidR="005C3CC0" w:rsidRPr="00B07DE2">
        <w:rPr>
          <w:rFonts w:ascii="Times New Roman" w:hAnsi="Times New Roman" w:cs="Times New Roman"/>
          <w:sz w:val="24"/>
          <w:szCs w:val="28"/>
        </w:rPr>
        <w:t xml:space="preserve">лассов общеобразовательных школ, гимназий, лицеев, училищ, </w:t>
      </w:r>
      <w:r w:rsidR="00C03681" w:rsidRPr="00B07DE2">
        <w:rPr>
          <w:rFonts w:ascii="Times New Roman" w:hAnsi="Times New Roman" w:cs="Times New Roman"/>
          <w:sz w:val="24"/>
          <w:szCs w:val="28"/>
        </w:rPr>
        <w:t>колледжей</w:t>
      </w:r>
      <w:r w:rsidRPr="00B07DE2">
        <w:rPr>
          <w:rFonts w:ascii="Times New Roman" w:hAnsi="Times New Roman" w:cs="Times New Roman"/>
          <w:sz w:val="24"/>
          <w:szCs w:val="28"/>
        </w:rPr>
        <w:t xml:space="preserve"> в возрасте от 14 до 20 лет (студенты высших учебных заведений не могут участвовать в Конкурсе). Обращаем внимание участников, что при подведении итогов Конкурса приветствуется знание английского языка. </w:t>
      </w:r>
    </w:p>
    <w:p w:rsidR="005E3BA2" w:rsidRPr="00B07DE2" w:rsidRDefault="00BA5FED" w:rsidP="00B07DE2">
      <w:pPr>
        <w:pStyle w:val="a7"/>
        <w:widowControl w:val="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В номинации «Молодой педагог – лучший руководитель проекта» могут участвовать педагоги в возрасте до 25 лет включительно.</w:t>
      </w:r>
    </w:p>
    <w:p w:rsidR="00DC212C" w:rsidRPr="00B07DE2" w:rsidRDefault="00DC212C" w:rsidP="00B07DE2">
      <w:pPr>
        <w:widowControl w:val="0"/>
        <w:numPr>
          <w:ilvl w:val="0"/>
          <w:numId w:val="1"/>
        </w:numPr>
        <w:tabs>
          <w:tab w:val="left" w:pos="359"/>
          <w:tab w:val="left" w:pos="709"/>
          <w:tab w:val="left" w:pos="993"/>
        </w:tabs>
        <w:spacing w:before="240" w:after="24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Сроки и этапы проведения Конкурса</w:t>
      </w:r>
    </w:p>
    <w:p w:rsidR="00DC212C" w:rsidRPr="00B07DE2" w:rsidRDefault="00DC212C" w:rsidP="00B07DE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I этап - прием конкурсных проектов</w:t>
      </w:r>
      <w:r w:rsidR="00B07DE2" w:rsidRPr="00B07DE2">
        <w:rPr>
          <w:rFonts w:ascii="Times New Roman" w:hAnsi="Times New Roman" w:cs="Times New Roman"/>
          <w:sz w:val="24"/>
          <w:szCs w:val="28"/>
        </w:rPr>
        <w:t xml:space="preserve"> в ЭБЦ г. Хасавюрта</w:t>
      </w:r>
      <w:r w:rsidRPr="00B07DE2">
        <w:rPr>
          <w:rFonts w:ascii="Times New Roman" w:hAnsi="Times New Roman" w:cs="Times New Roman"/>
          <w:sz w:val="24"/>
          <w:szCs w:val="28"/>
        </w:rPr>
        <w:t xml:space="preserve"> до </w:t>
      </w:r>
      <w:r w:rsidR="004F1B2C" w:rsidRPr="00B07DE2">
        <w:rPr>
          <w:rFonts w:ascii="Times New Roman" w:hAnsi="Times New Roman" w:cs="Times New Roman"/>
          <w:sz w:val="24"/>
          <w:szCs w:val="28"/>
        </w:rPr>
        <w:t>20</w:t>
      </w:r>
      <w:r w:rsidRPr="00B07DE2">
        <w:rPr>
          <w:rFonts w:ascii="Times New Roman" w:hAnsi="Times New Roman" w:cs="Times New Roman"/>
          <w:sz w:val="24"/>
          <w:szCs w:val="28"/>
        </w:rPr>
        <w:t xml:space="preserve"> </w:t>
      </w:r>
      <w:r w:rsidR="00376301" w:rsidRPr="00B07DE2">
        <w:rPr>
          <w:rFonts w:ascii="Times New Roman" w:hAnsi="Times New Roman" w:cs="Times New Roman"/>
          <w:sz w:val="24"/>
          <w:szCs w:val="28"/>
        </w:rPr>
        <w:t>февраля 2021</w:t>
      </w:r>
      <w:r w:rsidR="00173A77" w:rsidRPr="00B07DE2">
        <w:rPr>
          <w:rFonts w:ascii="Times New Roman" w:hAnsi="Times New Roman" w:cs="Times New Roman"/>
          <w:sz w:val="24"/>
          <w:szCs w:val="28"/>
        </w:rPr>
        <w:t xml:space="preserve"> года.</w:t>
      </w:r>
    </w:p>
    <w:p w:rsidR="00DC212C" w:rsidRPr="00B07DE2" w:rsidRDefault="00173A77" w:rsidP="00B07DE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I</w:t>
      </w:r>
      <w:r w:rsidR="004F1B2C" w:rsidRPr="00B07DE2">
        <w:rPr>
          <w:rFonts w:ascii="Times New Roman" w:hAnsi="Times New Roman" w:cs="Times New Roman"/>
          <w:sz w:val="24"/>
          <w:szCs w:val="28"/>
        </w:rPr>
        <w:t>I</w:t>
      </w:r>
      <w:r w:rsidRPr="00B07DE2">
        <w:rPr>
          <w:rFonts w:ascii="Times New Roman" w:hAnsi="Times New Roman" w:cs="Times New Roman"/>
          <w:sz w:val="24"/>
          <w:szCs w:val="28"/>
        </w:rPr>
        <w:t xml:space="preserve"> этап </w:t>
      </w:r>
      <w:r w:rsidR="004F1B2C" w:rsidRPr="00B07DE2">
        <w:rPr>
          <w:rFonts w:ascii="Times New Roman" w:hAnsi="Times New Roman" w:cs="Times New Roman"/>
          <w:sz w:val="24"/>
          <w:szCs w:val="28"/>
        </w:rPr>
        <w:t>–</w:t>
      </w:r>
      <w:r w:rsidRPr="00B07DE2">
        <w:rPr>
          <w:rFonts w:ascii="Times New Roman" w:hAnsi="Times New Roman" w:cs="Times New Roman"/>
          <w:sz w:val="24"/>
          <w:szCs w:val="28"/>
        </w:rPr>
        <w:t xml:space="preserve"> </w:t>
      </w:r>
      <w:r w:rsidR="004F1B2C" w:rsidRPr="00B07DE2">
        <w:rPr>
          <w:rFonts w:ascii="Times New Roman" w:hAnsi="Times New Roman" w:cs="Times New Roman"/>
          <w:sz w:val="24"/>
          <w:szCs w:val="28"/>
        </w:rPr>
        <w:t xml:space="preserve">отправка лучшего проекта в каждой номинации на </w:t>
      </w:r>
      <w:r w:rsidRPr="00B07DE2">
        <w:rPr>
          <w:rFonts w:ascii="Times New Roman" w:hAnsi="Times New Roman" w:cs="Times New Roman"/>
          <w:sz w:val="24"/>
          <w:szCs w:val="28"/>
        </w:rPr>
        <w:t>финал</w:t>
      </w:r>
      <w:r w:rsidR="00376301" w:rsidRPr="00B07DE2">
        <w:rPr>
          <w:rFonts w:ascii="Times New Roman" w:hAnsi="Times New Roman" w:cs="Times New Roman"/>
          <w:sz w:val="24"/>
          <w:szCs w:val="28"/>
        </w:rPr>
        <w:t xml:space="preserve"> республиканского</w:t>
      </w:r>
      <w:r w:rsidR="00DC212C" w:rsidRPr="00B07DE2">
        <w:rPr>
          <w:rFonts w:ascii="Times New Roman" w:hAnsi="Times New Roman" w:cs="Times New Roman"/>
          <w:sz w:val="24"/>
          <w:szCs w:val="28"/>
        </w:rPr>
        <w:t xml:space="preserve"> эт</w:t>
      </w:r>
      <w:r w:rsidR="00C57804" w:rsidRPr="00B07DE2">
        <w:rPr>
          <w:rFonts w:ascii="Times New Roman" w:hAnsi="Times New Roman" w:cs="Times New Roman"/>
          <w:sz w:val="24"/>
          <w:szCs w:val="28"/>
        </w:rPr>
        <w:t>апа Конкурса</w:t>
      </w:r>
      <w:r w:rsidR="004F1B2C" w:rsidRPr="00B07DE2">
        <w:rPr>
          <w:rFonts w:ascii="Times New Roman" w:hAnsi="Times New Roman" w:cs="Times New Roman"/>
          <w:sz w:val="24"/>
          <w:szCs w:val="28"/>
        </w:rPr>
        <w:t xml:space="preserve">  22</w:t>
      </w:r>
      <w:r w:rsidR="00376301" w:rsidRPr="00B07DE2">
        <w:rPr>
          <w:rFonts w:ascii="Times New Roman" w:hAnsi="Times New Roman" w:cs="Times New Roman"/>
          <w:sz w:val="24"/>
          <w:szCs w:val="28"/>
        </w:rPr>
        <w:t xml:space="preserve"> февраля</w:t>
      </w:r>
      <w:r w:rsidR="00DC212C" w:rsidRPr="00B07DE2">
        <w:rPr>
          <w:rFonts w:ascii="Times New Roman" w:hAnsi="Times New Roman" w:cs="Times New Roman"/>
          <w:sz w:val="24"/>
          <w:szCs w:val="28"/>
        </w:rPr>
        <w:t xml:space="preserve"> 202</w:t>
      </w:r>
      <w:r w:rsidR="00376301" w:rsidRPr="00B07DE2">
        <w:rPr>
          <w:rFonts w:ascii="Times New Roman" w:hAnsi="Times New Roman" w:cs="Times New Roman"/>
          <w:sz w:val="24"/>
          <w:szCs w:val="28"/>
        </w:rPr>
        <w:t>1</w:t>
      </w:r>
      <w:r w:rsidR="00DC212C" w:rsidRPr="00B07DE2">
        <w:rPr>
          <w:rFonts w:ascii="Times New Roman" w:hAnsi="Times New Roman" w:cs="Times New Roman"/>
          <w:sz w:val="24"/>
          <w:szCs w:val="28"/>
        </w:rPr>
        <w:t xml:space="preserve"> г</w:t>
      </w:r>
      <w:r w:rsidRPr="00B07DE2">
        <w:rPr>
          <w:rFonts w:ascii="Times New Roman" w:hAnsi="Times New Roman" w:cs="Times New Roman"/>
          <w:sz w:val="24"/>
          <w:szCs w:val="28"/>
        </w:rPr>
        <w:t>ода</w:t>
      </w:r>
      <w:r w:rsidR="00DC212C" w:rsidRPr="00B07DE2">
        <w:rPr>
          <w:rFonts w:ascii="Times New Roman" w:hAnsi="Times New Roman" w:cs="Times New Roman"/>
          <w:sz w:val="24"/>
          <w:szCs w:val="28"/>
        </w:rPr>
        <w:t>.</w:t>
      </w:r>
    </w:p>
    <w:p w:rsidR="00B07DE2" w:rsidRPr="00B07DE2" w:rsidRDefault="004F1B2C" w:rsidP="00B07D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III</w:t>
      </w:r>
      <w:r w:rsidR="00DC212C" w:rsidRPr="00B07DE2">
        <w:rPr>
          <w:rFonts w:ascii="Times New Roman" w:hAnsi="Times New Roman" w:cs="Times New Roman"/>
          <w:sz w:val="24"/>
          <w:szCs w:val="28"/>
        </w:rPr>
        <w:t xml:space="preserve"> этап – </w:t>
      </w:r>
      <w:r w:rsidR="00376301" w:rsidRPr="00B07DE2">
        <w:rPr>
          <w:rFonts w:ascii="Times New Roman" w:hAnsi="Times New Roman" w:cs="Times New Roman"/>
          <w:sz w:val="24"/>
          <w:szCs w:val="28"/>
        </w:rPr>
        <w:t xml:space="preserve">участие </w:t>
      </w:r>
      <w:r w:rsidRPr="00B07DE2">
        <w:rPr>
          <w:rFonts w:ascii="Times New Roman" w:hAnsi="Times New Roman" w:cs="Times New Roman"/>
          <w:sz w:val="24"/>
          <w:szCs w:val="28"/>
        </w:rPr>
        <w:t xml:space="preserve">финалистов </w:t>
      </w:r>
      <w:r w:rsidR="00376301" w:rsidRPr="00B07DE2">
        <w:rPr>
          <w:rFonts w:ascii="Times New Roman" w:hAnsi="Times New Roman" w:cs="Times New Roman"/>
          <w:sz w:val="24"/>
          <w:szCs w:val="28"/>
        </w:rPr>
        <w:t>республиканского</w:t>
      </w:r>
      <w:r w:rsidR="00DC212C" w:rsidRPr="00B07DE2">
        <w:rPr>
          <w:rFonts w:ascii="Times New Roman" w:hAnsi="Times New Roman" w:cs="Times New Roman"/>
          <w:sz w:val="24"/>
          <w:szCs w:val="28"/>
        </w:rPr>
        <w:t xml:space="preserve"> этапа Конкурса в </w:t>
      </w:r>
      <w:r w:rsidRPr="00B07DE2">
        <w:rPr>
          <w:rFonts w:ascii="Times New Roman" w:hAnsi="Times New Roman" w:cs="Times New Roman"/>
          <w:sz w:val="24"/>
          <w:szCs w:val="28"/>
        </w:rPr>
        <w:t>онлайн-режиме отдельно по каждой номинации</w:t>
      </w:r>
      <w:r w:rsidR="00B07DE2" w:rsidRPr="00B07DE2">
        <w:rPr>
          <w:rFonts w:ascii="Times New Roman" w:hAnsi="Times New Roman" w:cs="Times New Roman"/>
          <w:sz w:val="24"/>
          <w:szCs w:val="28"/>
        </w:rPr>
        <w:t>. Защита работ состоится 26 февраля 2021 г. в 10:00 ч. в онлайн-формате. Электронная ссылка для участия в финале  республиканского этапа Конкурса будет доступна 24 февраля 2021 г.</w:t>
      </w:r>
    </w:p>
    <w:p w:rsidR="00DC212C" w:rsidRPr="00B07DE2" w:rsidRDefault="00DC212C" w:rsidP="00B07DE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E3BA2" w:rsidRPr="00B07DE2" w:rsidRDefault="00C03681" w:rsidP="00B07DE2">
      <w:pPr>
        <w:widowControl w:val="0"/>
        <w:numPr>
          <w:ilvl w:val="0"/>
          <w:numId w:val="1"/>
        </w:numPr>
        <w:tabs>
          <w:tab w:val="left" w:pos="359"/>
          <w:tab w:val="left" w:pos="709"/>
          <w:tab w:val="left" w:pos="993"/>
        </w:tabs>
        <w:spacing w:before="240" w:after="240" w:line="240" w:lineRule="auto"/>
        <w:ind w:firstLine="709"/>
        <w:jc w:val="center"/>
        <w:rPr>
          <w:rStyle w:val="20"/>
          <w:rFonts w:eastAsiaTheme="minorEastAsia"/>
          <w:color w:val="auto"/>
          <w:sz w:val="24"/>
          <w:szCs w:val="28"/>
          <w:u w:val="none"/>
          <w:lang w:bidi="ar-SA"/>
        </w:rPr>
      </w:pPr>
      <w:r w:rsidRPr="00B07DE2">
        <w:rPr>
          <w:rStyle w:val="20"/>
          <w:rFonts w:eastAsiaTheme="minorEastAsia"/>
          <w:sz w:val="24"/>
          <w:szCs w:val="28"/>
          <w:u w:val="none"/>
        </w:rPr>
        <w:t xml:space="preserve">Темы </w:t>
      </w:r>
      <w:r w:rsidR="005E3BA2" w:rsidRPr="00B07DE2">
        <w:rPr>
          <w:rStyle w:val="20"/>
          <w:rFonts w:eastAsiaTheme="minorEastAsia"/>
          <w:sz w:val="24"/>
          <w:szCs w:val="28"/>
          <w:u w:val="none"/>
        </w:rPr>
        <w:t>конкурсных проектов</w:t>
      </w:r>
    </w:p>
    <w:p w:rsidR="00621772" w:rsidRPr="00B07DE2" w:rsidRDefault="00621772" w:rsidP="00B07DE2">
      <w:pPr>
        <w:pStyle w:val="a7"/>
        <w:numPr>
          <w:ilvl w:val="1"/>
          <w:numId w:val="1"/>
        </w:numPr>
        <w:tabs>
          <w:tab w:val="left" w:pos="3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 xml:space="preserve">Школьники могут выбрать тему в широком диапазоне - охрана и восстановление водных ресурсов, управление водными ресурсами, при этом, исследование должно быть ориентировано на оздоровление среды обитания людей и экосистем и получение научно-практического результата. </w:t>
      </w:r>
    </w:p>
    <w:p w:rsidR="00621772" w:rsidRPr="00B07DE2" w:rsidRDefault="00621772" w:rsidP="00B07DE2">
      <w:pPr>
        <w:pStyle w:val="a7"/>
        <w:numPr>
          <w:ilvl w:val="1"/>
          <w:numId w:val="1"/>
        </w:numPr>
        <w:tabs>
          <w:tab w:val="left" w:pos="3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 xml:space="preserve">Конкурсанты должны быть готовы представить проекты в области естественных и социальных наук, включая </w:t>
      </w:r>
      <w:proofErr w:type="spellStart"/>
      <w:r w:rsidRPr="00B07DE2">
        <w:rPr>
          <w:rFonts w:ascii="Times New Roman" w:hAnsi="Times New Roman" w:cs="Times New Roman"/>
          <w:sz w:val="24"/>
          <w:szCs w:val="28"/>
        </w:rPr>
        <w:t>форсайт</w:t>
      </w:r>
      <w:proofErr w:type="spellEnd"/>
      <w:r w:rsidRPr="00B07DE2">
        <w:rPr>
          <w:rFonts w:ascii="Times New Roman" w:hAnsi="Times New Roman" w:cs="Times New Roman"/>
          <w:sz w:val="24"/>
          <w:szCs w:val="28"/>
        </w:rPr>
        <w:t>-проекты, используя современные научные методы и подходы к решению водных проблем и проблем устойчивого развития, а также принимая во внимание первоочередные задачи государственной политики в области охраны, восстановления и рационального использования водных ресурсов.</w:t>
      </w:r>
    </w:p>
    <w:p w:rsidR="00621772" w:rsidRPr="00B07DE2" w:rsidRDefault="00621772" w:rsidP="00B07DE2">
      <w:pPr>
        <w:pStyle w:val="a7"/>
        <w:widowControl w:val="0"/>
        <w:numPr>
          <w:ilvl w:val="1"/>
          <w:numId w:val="1"/>
        </w:numPr>
        <w:tabs>
          <w:tab w:val="left" w:pos="359"/>
          <w:tab w:val="left" w:pos="709"/>
          <w:tab w:val="left" w:pos="993"/>
        </w:tabs>
        <w:spacing w:after="0" w:line="240" w:lineRule="auto"/>
        <w:ind w:left="0" w:firstLine="709"/>
        <w:jc w:val="both"/>
        <w:rPr>
          <w:rStyle w:val="20"/>
          <w:rFonts w:eastAsiaTheme="minorEastAsia"/>
          <w:sz w:val="24"/>
          <w:szCs w:val="28"/>
          <w:u w:val="none"/>
        </w:rPr>
      </w:pPr>
      <w:r w:rsidRPr="00B07DE2">
        <w:rPr>
          <w:rFonts w:ascii="Times New Roman" w:hAnsi="Times New Roman" w:cs="Times New Roman"/>
          <w:sz w:val="24"/>
          <w:szCs w:val="28"/>
        </w:rPr>
        <w:t>Приветствуются проекты, направленные на решение муниципальных водных проблем. При этом, необходимым требованием является применение стандартных  научно-исследовательских методик и методологий проведения экспериментов, мониторинга и представления результатов, включая статистическую обработку. При этом</w:t>
      </w:r>
      <w:proofErr w:type="gramStart"/>
      <w:r w:rsidRPr="00B07DE2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Pr="00B07DE2">
        <w:rPr>
          <w:rFonts w:ascii="Times New Roman" w:hAnsi="Times New Roman" w:cs="Times New Roman"/>
          <w:sz w:val="24"/>
          <w:szCs w:val="28"/>
        </w:rPr>
        <w:t xml:space="preserve"> апробация новых подходов и методик рассматривается как отдельный проект.</w:t>
      </w:r>
    </w:p>
    <w:p w:rsidR="0064158A" w:rsidRPr="00B07DE2" w:rsidRDefault="0064158A" w:rsidP="00B07DE2">
      <w:pPr>
        <w:pStyle w:val="a7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lastRenderedPageBreak/>
        <w:t>Конкурсанты в обязательном порядке представляют предложения по возможности прямого внедрения результатов проекта с расчетом затрат, или оценку затрат при выполнении своего проекта. Конкурсантам предлагается также сформулировать 5-10 рекомендаций по сбережению воды в семье, в школе и на предприятиях в качестве дополнения к представляемому проекту.</w:t>
      </w:r>
    </w:p>
    <w:p w:rsidR="00621772" w:rsidRPr="00B07DE2" w:rsidRDefault="0064158A" w:rsidP="00B07DE2">
      <w:pPr>
        <w:pStyle w:val="a7"/>
        <w:numPr>
          <w:ilvl w:val="1"/>
          <w:numId w:val="1"/>
        </w:numPr>
        <w:spacing w:after="0" w:line="240" w:lineRule="auto"/>
        <w:ind w:left="0" w:firstLine="720"/>
        <w:jc w:val="both"/>
        <w:rPr>
          <w:rStyle w:val="20"/>
          <w:rFonts w:eastAsiaTheme="minorEastAsia"/>
          <w:color w:val="auto"/>
          <w:sz w:val="24"/>
          <w:szCs w:val="28"/>
          <w:u w:val="none"/>
          <w:lang w:bidi="ar-SA"/>
        </w:rPr>
      </w:pPr>
      <w:r w:rsidRPr="00B07DE2">
        <w:rPr>
          <w:rFonts w:ascii="Times New Roman" w:hAnsi="Times New Roman" w:cs="Times New Roman"/>
          <w:sz w:val="24"/>
          <w:szCs w:val="28"/>
        </w:rPr>
        <w:t>Проект может быть представлен от имени  группы школьников, при этом количество участников, представляющих один проект на Всероссийском этапе Конкурса, не может быть больше двух человек.</w:t>
      </w:r>
    </w:p>
    <w:p w:rsidR="005E3BA2" w:rsidRPr="00B07DE2" w:rsidRDefault="005E3BA2" w:rsidP="00B07DE2">
      <w:pPr>
        <w:widowControl w:val="0"/>
        <w:numPr>
          <w:ilvl w:val="0"/>
          <w:numId w:val="1"/>
        </w:numPr>
        <w:tabs>
          <w:tab w:val="left" w:pos="359"/>
          <w:tab w:val="left" w:pos="709"/>
          <w:tab w:val="left" w:pos="993"/>
        </w:tabs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Номинации</w:t>
      </w:r>
      <w:r w:rsidR="0064158A" w:rsidRPr="00B07DE2">
        <w:rPr>
          <w:rFonts w:ascii="Times New Roman" w:hAnsi="Times New Roman" w:cs="Times New Roman"/>
          <w:sz w:val="24"/>
          <w:szCs w:val="28"/>
        </w:rPr>
        <w:t xml:space="preserve"> Конкурса</w:t>
      </w:r>
    </w:p>
    <w:p w:rsidR="00E54DB3" w:rsidRPr="00B07DE2" w:rsidRDefault="00E54DB3" w:rsidP="00B07DE2">
      <w:pPr>
        <w:pStyle w:val="a7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Конкурс проводится в следующих номинациях:</w:t>
      </w:r>
    </w:p>
    <w:p w:rsidR="005E3BA2" w:rsidRPr="00B07DE2" w:rsidRDefault="005E3BA2" w:rsidP="00B07D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07DE2">
        <w:rPr>
          <w:rFonts w:ascii="Times New Roman" w:hAnsi="Times New Roman" w:cs="Times New Roman"/>
          <w:b/>
          <w:i/>
          <w:sz w:val="24"/>
          <w:szCs w:val="28"/>
        </w:rPr>
        <w:t>«Технологии водоподготовки, очистки сточных вод и рационального использования водных ресурсов»</w:t>
      </w:r>
      <w:r w:rsidR="00E54DB3" w:rsidRPr="00B07DE2">
        <w:rPr>
          <w:rFonts w:ascii="Times New Roman" w:hAnsi="Times New Roman" w:cs="Times New Roman"/>
          <w:b/>
          <w:i/>
          <w:sz w:val="24"/>
          <w:szCs w:val="28"/>
        </w:rPr>
        <w:t>;</w:t>
      </w:r>
    </w:p>
    <w:p w:rsidR="005E3BA2" w:rsidRPr="00B07DE2" w:rsidRDefault="005E3BA2" w:rsidP="00B07D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07DE2">
        <w:rPr>
          <w:rFonts w:ascii="Times New Roman" w:hAnsi="Times New Roman" w:cs="Times New Roman"/>
          <w:b/>
          <w:i/>
          <w:sz w:val="24"/>
          <w:szCs w:val="28"/>
        </w:rPr>
        <w:t xml:space="preserve">«Решения по борьбе с </w:t>
      </w:r>
      <w:proofErr w:type="spellStart"/>
      <w:r w:rsidRPr="00B07DE2">
        <w:rPr>
          <w:rFonts w:ascii="Times New Roman" w:hAnsi="Times New Roman" w:cs="Times New Roman"/>
          <w:b/>
          <w:i/>
          <w:sz w:val="24"/>
          <w:szCs w:val="28"/>
        </w:rPr>
        <w:t>микропластиком</w:t>
      </w:r>
      <w:proofErr w:type="spellEnd"/>
      <w:r w:rsidRPr="00B07DE2">
        <w:rPr>
          <w:rFonts w:ascii="Times New Roman" w:hAnsi="Times New Roman" w:cs="Times New Roman"/>
          <w:b/>
          <w:i/>
          <w:sz w:val="24"/>
          <w:szCs w:val="28"/>
        </w:rPr>
        <w:t xml:space="preserve"> в водных объектах»</w:t>
      </w:r>
      <w:r w:rsidR="00E54DB3" w:rsidRPr="00B07DE2">
        <w:rPr>
          <w:rFonts w:ascii="Times New Roman" w:hAnsi="Times New Roman" w:cs="Times New Roman"/>
          <w:b/>
          <w:i/>
          <w:sz w:val="24"/>
          <w:szCs w:val="28"/>
        </w:rPr>
        <w:t>;</w:t>
      </w:r>
    </w:p>
    <w:p w:rsidR="005E3BA2" w:rsidRPr="00B07DE2" w:rsidRDefault="005E3BA2" w:rsidP="00B07D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07DE2">
        <w:rPr>
          <w:rFonts w:ascii="Times New Roman" w:hAnsi="Times New Roman" w:cs="Times New Roman"/>
          <w:b/>
          <w:i/>
          <w:sz w:val="24"/>
          <w:szCs w:val="28"/>
        </w:rPr>
        <w:t>«Охрана и восстановление водных ресурсов в бассейне реки Волги</w:t>
      </w:r>
      <w:r w:rsidR="00E54DB3" w:rsidRPr="00B07DE2">
        <w:rPr>
          <w:rFonts w:ascii="Times New Roman" w:hAnsi="Times New Roman" w:cs="Times New Roman"/>
          <w:b/>
          <w:i/>
          <w:sz w:val="24"/>
          <w:szCs w:val="28"/>
        </w:rPr>
        <w:t xml:space="preserve"> им. п</w:t>
      </w:r>
      <w:r w:rsidR="0064158A" w:rsidRPr="00B07DE2">
        <w:rPr>
          <w:rFonts w:ascii="Times New Roman" w:hAnsi="Times New Roman" w:cs="Times New Roman"/>
          <w:b/>
          <w:i/>
          <w:sz w:val="24"/>
          <w:szCs w:val="28"/>
        </w:rPr>
        <w:t>роф.</w:t>
      </w:r>
      <w:r w:rsidR="00E54DB3" w:rsidRPr="00B07DE2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64158A" w:rsidRPr="00B07DE2">
        <w:rPr>
          <w:rFonts w:ascii="Times New Roman" w:hAnsi="Times New Roman" w:cs="Times New Roman"/>
          <w:b/>
          <w:i/>
          <w:sz w:val="24"/>
          <w:szCs w:val="28"/>
        </w:rPr>
        <w:t>В.В. Найденко</w:t>
      </w:r>
      <w:r w:rsidRPr="00B07DE2">
        <w:rPr>
          <w:rFonts w:ascii="Times New Roman" w:hAnsi="Times New Roman" w:cs="Times New Roman"/>
          <w:b/>
          <w:i/>
          <w:sz w:val="24"/>
          <w:szCs w:val="28"/>
        </w:rPr>
        <w:t>»</w:t>
      </w:r>
      <w:r w:rsidR="00E54DB3" w:rsidRPr="00B07DE2">
        <w:rPr>
          <w:rFonts w:ascii="Times New Roman" w:hAnsi="Times New Roman" w:cs="Times New Roman"/>
          <w:b/>
          <w:i/>
          <w:sz w:val="24"/>
          <w:szCs w:val="28"/>
        </w:rPr>
        <w:t>;</w:t>
      </w:r>
    </w:p>
    <w:p w:rsidR="005E3BA2" w:rsidRPr="00B07DE2" w:rsidRDefault="005E3BA2" w:rsidP="00B07D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b/>
          <w:i/>
          <w:sz w:val="24"/>
          <w:szCs w:val="28"/>
        </w:rPr>
        <w:t>«Вода и климат».</w:t>
      </w:r>
      <w:r w:rsidRPr="00B07DE2">
        <w:rPr>
          <w:rFonts w:ascii="Times New Roman" w:hAnsi="Times New Roman" w:cs="Times New Roman"/>
          <w:sz w:val="24"/>
          <w:szCs w:val="28"/>
        </w:rPr>
        <w:t xml:space="preserve"> Дополнительн</w:t>
      </w:r>
      <w:r w:rsidR="0064158A" w:rsidRPr="00B07DE2">
        <w:rPr>
          <w:rFonts w:ascii="Times New Roman" w:hAnsi="Times New Roman" w:cs="Times New Roman"/>
          <w:sz w:val="24"/>
          <w:szCs w:val="28"/>
        </w:rPr>
        <w:t xml:space="preserve">ая информация – см. Приложение </w:t>
      </w:r>
      <w:r w:rsidR="00E54DB3" w:rsidRPr="00B07DE2">
        <w:rPr>
          <w:rFonts w:ascii="Times New Roman" w:hAnsi="Times New Roman" w:cs="Times New Roman"/>
          <w:sz w:val="24"/>
          <w:szCs w:val="28"/>
        </w:rPr>
        <w:t xml:space="preserve">№ </w:t>
      </w:r>
      <w:r w:rsidR="0064158A" w:rsidRPr="00B07DE2">
        <w:rPr>
          <w:rFonts w:ascii="Times New Roman" w:hAnsi="Times New Roman" w:cs="Times New Roman"/>
          <w:sz w:val="24"/>
          <w:szCs w:val="28"/>
        </w:rPr>
        <w:t xml:space="preserve">5 </w:t>
      </w:r>
      <w:hyperlink r:id="rId8" w:tgtFrame="_blank" w:history="1">
        <w:r w:rsidRPr="00B07DE2">
          <w:rPr>
            <w:rStyle w:val="a4"/>
            <w:rFonts w:ascii="Times New Roman" w:hAnsi="Times New Roman" w:cs="Times New Roman"/>
            <w:sz w:val="24"/>
            <w:szCs w:val="28"/>
          </w:rPr>
          <w:t>http://www.eco-project.org/</w:t>
        </w:r>
      </w:hyperlink>
      <w:r w:rsidR="00E54DB3" w:rsidRPr="00B07DE2">
        <w:rPr>
          <w:rFonts w:ascii="Times New Roman" w:hAnsi="Times New Roman" w:cs="Times New Roman"/>
          <w:sz w:val="24"/>
          <w:szCs w:val="28"/>
        </w:rPr>
        <w:t>;</w:t>
      </w:r>
    </w:p>
    <w:p w:rsidR="005E3BA2" w:rsidRPr="00B07DE2" w:rsidRDefault="0064158A" w:rsidP="00B07D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b/>
          <w:i/>
          <w:sz w:val="24"/>
          <w:szCs w:val="28"/>
        </w:rPr>
        <w:t>«Вода и мир».</w:t>
      </w:r>
      <w:r w:rsidRPr="00B07DE2">
        <w:rPr>
          <w:rFonts w:ascii="Times New Roman" w:hAnsi="Times New Roman" w:cs="Times New Roman"/>
          <w:sz w:val="24"/>
          <w:szCs w:val="28"/>
        </w:rPr>
        <w:t>  Дополнительная</w:t>
      </w:r>
      <w:r w:rsidR="005E3BA2" w:rsidRPr="00B07DE2">
        <w:rPr>
          <w:rFonts w:ascii="Times New Roman" w:hAnsi="Times New Roman" w:cs="Times New Roman"/>
          <w:sz w:val="24"/>
          <w:szCs w:val="28"/>
        </w:rPr>
        <w:t xml:space="preserve"> </w:t>
      </w:r>
      <w:r w:rsidRPr="00B07DE2">
        <w:rPr>
          <w:rFonts w:ascii="Times New Roman" w:hAnsi="Times New Roman" w:cs="Times New Roman"/>
          <w:sz w:val="24"/>
          <w:szCs w:val="28"/>
        </w:rPr>
        <w:t xml:space="preserve">информация </w:t>
      </w:r>
      <w:r w:rsidR="005E3BA2" w:rsidRPr="00B07DE2">
        <w:rPr>
          <w:rFonts w:ascii="Times New Roman" w:hAnsi="Times New Roman" w:cs="Times New Roman"/>
          <w:sz w:val="24"/>
          <w:szCs w:val="28"/>
        </w:rPr>
        <w:t>- см. Приложение </w:t>
      </w:r>
      <w:r w:rsidR="00E54DB3" w:rsidRPr="00B07DE2">
        <w:rPr>
          <w:rFonts w:ascii="Times New Roman" w:hAnsi="Times New Roman" w:cs="Times New Roman"/>
          <w:sz w:val="24"/>
          <w:szCs w:val="28"/>
        </w:rPr>
        <w:t xml:space="preserve">№ </w:t>
      </w:r>
      <w:r w:rsidRPr="00B07DE2">
        <w:rPr>
          <w:rFonts w:ascii="Times New Roman" w:hAnsi="Times New Roman" w:cs="Times New Roman"/>
          <w:sz w:val="24"/>
          <w:szCs w:val="28"/>
        </w:rPr>
        <w:t xml:space="preserve">6 </w:t>
      </w:r>
      <w:hyperlink r:id="rId9" w:tgtFrame="_blank" w:history="1">
        <w:r w:rsidR="005E3BA2" w:rsidRPr="00B07DE2">
          <w:rPr>
            <w:rStyle w:val="a4"/>
            <w:rFonts w:ascii="Times New Roman" w:hAnsi="Times New Roman" w:cs="Times New Roman"/>
            <w:sz w:val="24"/>
            <w:szCs w:val="28"/>
          </w:rPr>
          <w:t>http://www.eco-project.org/</w:t>
        </w:r>
      </w:hyperlink>
      <w:r w:rsidR="00E54DB3" w:rsidRPr="00B07DE2">
        <w:rPr>
          <w:rFonts w:ascii="Times New Roman" w:hAnsi="Times New Roman" w:cs="Times New Roman"/>
          <w:sz w:val="24"/>
          <w:szCs w:val="28"/>
        </w:rPr>
        <w:t>;</w:t>
      </w:r>
    </w:p>
    <w:p w:rsidR="005E3BA2" w:rsidRPr="00B07DE2" w:rsidRDefault="005E3BA2" w:rsidP="00B07D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07DE2">
        <w:rPr>
          <w:rFonts w:ascii="Times New Roman" w:hAnsi="Times New Roman" w:cs="Times New Roman"/>
          <w:b/>
          <w:i/>
          <w:sz w:val="24"/>
          <w:szCs w:val="28"/>
        </w:rPr>
        <w:t xml:space="preserve"> «Моря и океаны»</w:t>
      </w:r>
      <w:r w:rsidR="00E54DB3" w:rsidRPr="00B07DE2">
        <w:rPr>
          <w:rFonts w:ascii="Times New Roman" w:hAnsi="Times New Roman" w:cs="Times New Roman"/>
          <w:b/>
          <w:i/>
          <w:sz w:val="24"/>
          <w:szCs w:val="28"/>
        </w:rPr>
        <w:t>;</w:t>
      </w:r>
    </w:p>
    <w:p w:rsidR="005E3BA2" w:rsidRPr="00B07DE2" w:rsidRDefault="005E3BA2" w:rsidP="00B07D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07DE2">
        <w:rPr>
          <w:rFonts w:ascii="Times New Roman" w:hAnsi="Times New Roman" w:cs="Times New Roman"/>
          <w:b/>
          <w:i/>
          <w:sz w:val="24"/>
          <w:szCs w:val="28"/>
        </w:rPr>
        <w:t>«Лучший педагог - научный руководитель проекта»</w:t>
      </w:r>
      <w:r w:rsidR="00E54DB3" w:rsidRPr="00B07DE2">
        <w:rPr>
          <w:rFonts w:ascii="Times New Roman" w:hAnsi="Times New Roman" w:cs="Times New Roman"/>
          <w:b/>
          <w:i/>
          <w:sz w:val="24"/>
          <w:szCs w:val="28"/>
        </w:rPr>
        <w:t>;</w:t>
      </w:r>
    </w:p>
    <w:p w:rsidR="005E3BA2" w:rsidRPr="00B07DE2" w:rsidRDefault="0064158A" w:rsidP="00B07D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b/>
          <w:i/>
          <w:sz w:val="24"/>
          <w:szCs w:val="28"/>
        </w:rPr>
        <w:t>«Вода и атом».</w:t>
      </w:r>
      <w:r w:rsidRPr="00B07DE2">
        <w:rPr>
          <w:rFonts w:ascii="Times New Roman" w:hAnsi="Times New Roman" w:cs="Times New Roman"/>
          <w:sz w:val="24"/>
          <w:szCs w:val="28"/>
        </w:rPr>
        <w:t xml:space="preserve"> Дополнительная информация</w:t>
      </w:r>
      <w:r w:rsidR="005E3BA2" w:rsidRPr="00B07DE2">
        <w:rPr>
          <w:rFonts w:ascii="Times New Roman" w:hAnsi="Times New Roman" w:cs="Times New Roman"/>
          <w:sz w:val="24"/>
          <w:szCs w:val="28"/>
        </w:rPr>
        <w:t xml:space="preserve"> - см. Приложение </w:t>
      </w:r>
      <w:r w:rsidR="00E54DB3" w:rsidRPr="00B07DE2">
        <w:rPr>
          <w:rFonts w:ascii="Times New Roman" w:hAnsi="Times New Roman" w:cs="Times New Roman"/>
          <w:sz w:val="24"/>
          <w:szCs w:val="28"/>
        </w:rPr>
        <w:t xml:space="preserve">№ </w:t>
      </w:r>
      <w:r w:rsidRPr="00B07DE2">
        <w:rPr>
          <w:rFonts w:ascii="Times New Roman" w:hAnsi="Times New Roman" w:cs="Times New Roman"/>
          <w:sz w:val="24"/>
          <w:szCs w:val="28"/>
        </w:rPr>
        <w:t>7</w:t>
      </w:r>
      <w:r w:rsidR="00E54DB3" w:rsidRPr="00B07DE2">
        <w:rPr>
          <w:rFonts w:ascii="Times New Roman" w:hAnsi="Times New Roman" w:cs="Times New Roman"/>
          <w:sz w:val="24"/>
          <w:szCs w:val="28"/>
        </w:rPr>
        <w:t xml:space="preserve"> </w:t>
      </w:r>
      <w:r w:rsidR="005E3BA2" w:rsidRPr="00B07DE2">
        <w:rPr>
          <w:rFonts w:ascii="Times New Roman" w:hAnsi="Times New Roman" w:cs="Times New Roman"/>
          <w:sz w:val="24"/>
          <w:szCs w:val="28"/>
        </w:rPr>
        <w:t xml:space="preserve"> </w:t>
      </w:r>
      <w:hyperlink r:id="rId10" w:tgtFrame="_blank" w:history="1">
        <w:r w:rsidR="005E3BA2" w:rsidRPr="00B07DE2">
          <w:rPr>
            <w:rStyle w:val="a4"/>
            <w:rFonts w:ascii="Times New Roman" w:hAnsi="Times New Roman" w:cs="Times New Roman"/>
            <w:sz w:val="24"/>
            <w:szCs w:val="28"/>
          </w:rPr>
          <w:t>http://www.eco-project.org/</w:t>
        </w:r>
      </w:hyperlink>
      <w:r w:rsidR="00E54DB3" w:rsidRPr="00B07DE2">
        <w:rPr>
          <w:rFonts w:ascii="Times New Roman" w:hAnsi="Times New Roman" w:cs="Times New Roman"/>
          <w:sz w:val="24"/>
          <w:szCs w:val="28"/>
        </w:rPr>
        <w:t>;</w:t>
      </w:r>
    </w:p>
    <w:p w:rsidR="005E3BA2" w:rsidRPr="00B07DE2" w:rsidRDefault="005E3BA2" w:rsidP="00B07D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07DE2">
        <w:rPr>
          <w:rFonts w:ascii="Times New Roman" w:hAnsi="Times New Roman" w:cs="Times New Roman"/>
          <w:b/>
          <w:i/>
          <w:sz w:val="24"/>
          <w:szCs w:val="28"/>
        </w:rPr>
        <w:t>«Экономическая эффективность реализации проекта в сфере охраны и восстановления водных ресурсов»</w:t>
      </w:r>
      <w:r w:rsidR="00E54DB3" w:rsidRPr="00B07DE2">
        <w:rPr>
          <w:rFonts w:ascii="Times New Roman" w:hAnsi="Times New Roman" w:cs="Times New Roman"/>
          <w:b/>
          <w:i/>
          <w:sz w:val="24"/>
          <w:szCs w:val="28"/>
        </w:rPr>
        <w:t>;</w:t>
      </w:r>
    </w:p>
    <w:p w:rsidR="005E3BA2" w:rsidRPr="00B07DE2" w:rsidRDefault="00A25364" w:rsidP="00B07D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07DE2">
        <w:rPr>
          <w:rFonts w:ascii="Times New Roman" w:hAnsi="Times New Roman" w:cs="Times New Roman"/>
          <w:b/>
          <w:i/>
          <w:sz w:val="24"/>
          <w:szCs w:val="28"/>
        </w:rPr>
        <w:t>«За и</w:t>
      </w:r>
      <w:r w:rsidR="005E3BA2" w:rsidRPr="00B07DE2">
        <w:rPr>
          <w:rFonts w:ascii="Times New Roman" w:hAnsi="Times New Roman" w:cs="Times New Roman"/>
          <w:b/>
          <w:i/>
          <w:sz w:val="24"/>
          <w:szCs w:val="28"/>
        </w:rPr>
        <w:t>спользование методов космического мониторинга при выполнении исследовательских проектов по охране и восстановлению водных ресурсов»</w:t>
      </w:r>
      <w:r w:rsidR="00E54DB3" w:rsidRPr="00B07DE2">
        <w:rPr>
          <w:rFonts w:ascii="Times New Roman" w:hAnsi="Times New Roman" w:cs="Times New Roman"/>
          <w:b/>
          <w:i/>
          <w:sz w:val="24"/>
          <w:szCs w:val="28"/>
        </w:rPr>
        <w:t>;</w:t>
      </w:r>
    </w:p>
    <w:p w:rsidR="00610B44" w:rsidRPr="00B07DE2" w:rsidRDefault="00610B44" w:rsidP="00B07D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b/>
          <w:i/>
          <w:sz w:val="24"/>
          <w:szCs w:val="28"/>
        </w:rPr>
        <w:t>«Цифровизация водной отрасли»</w:t>
      </w:r>
      <w:r w:rsidRPr="00B07DE2">
        <w:rPr>
          <w:rFonts w:ascii="Times New Roman" w:hAnsi="Times New Roman" w:cs="Times New Roman"/>
          <w:sz w:val="24"/>
          <w:szCs w:val="28"/>
        </w:rPr>
        <w:t xml:space="preserve"> Дополнительная информация - см. Приложение </w:t>
      </w:r>
      <w:r w:rsidR="00E54DB3" w:rsidRPr="00B07DE2">
        <w:rPr>
          <w:rFonts w:ascii="Times New Roman" w:hAnsi="Times New Roman" w:cs="Times New Roman"/>
          <w:sz w:val="24"/>
          <w:szCs w:val="28"/>
        </w:rPr>
        <w:t xml:space="preserve">№ </w:t>
      </w:r>
      <w:r w:rsidRPr="00B07DE2">
        <w:rPr>
          <w:rFonts w:ascii="Times New Roman" w:hAnsi="Times New Roman" w:cs="Times New Roman"/>
          <w:sz w:val="24"/>
          <w:szCs w:val="28"/>
        </w:rPr>
        <w:t xml:space="preserve">8 </w:t>
      </w:r>
      <w:hyperlink r:id="rId11" w:tgtFrame="_blank" w:history="1">
        <w:r w:rsidRPr="00B07DE2">
          <w:rPr>
            <w:rStyle w:val="a4"/>
            <w:rFonts w:ascii="Times New Roman" w:hAnsi="Times New Roman" w:cs="Times New Roman"/>
            <w:sz w:val="24"/>
            <w:szCs w:val="28"/>
          </w:rPr>
          <w:t>http://www.eco-project.org/</w:t>
        </w:r>
      </w:hyperlink>
      <w:r w:rsidRPr="00B07DE2">
        <w:rPr>
          <w:rFonts w:ascii="Times New Roman" w:hAnsi="Times New Roman" w:cs="Times New Roman"/>
          <w:sz w:val="24"/>
          <w:szCs w:val="28"/>
        </w:rPr>
        <w:t>.</w:t>
      </w:r>
    </w:p>
    <w:p w:rsidR="00610B44" w:rsidRPr="00B07DE2" w:rsidRDefault="00610B44" w:rsidP="00B07DE2">
      <w:pPr>
        <w:pStyle w:val="a7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 xml:space="preserve">Победителями и призерами  признаются финалисты, принимающие очное участие в мероприятиях финала </w:t>
      </w:r>
      <w:r w:rsidR="007B42DB" w:rsidRPr="00B07DE2">
        <w:rPr>
          <w:rFonts w:ascii="Times New Roman" w:hAnsi="Times New Roman" w:cs="Times New Roman"/>
          <w:sz w:val="24"/>
          <w:szCs w:val="28"/>
        </w:rPr>
        <w:t>Конкурса.</w:t>
      </w:r>
    </w:p>
    <w:p w:rsidR="005E3BA2" w:rsidRPr="00B07DE2" w:rsidRDefault="005E3BA2" w:rsidP="00B07DE2">
      <w:pPr>
        <w:widowControl w:val="0"/>
        <w:numPr>
          <w:ilvl w:val="0"/>
          <w:numId w:val="1"/>
        </w:numPr>
        <w:tabs>
          <w:tab w:val="left" w:pos="359"/>
          <w:tab w:val="left" w:pos="993"/>
        </w:tabs>
        <w:spacing w:before="240" w:after="240" w:line="240" w:lineRule="auto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bookmarkStart w:id="0" w:name="bookmark1"/>
      <w:r w:rsidRPr="00B07DE2">
        <w:rPr>
          <w:rStyle w:val="21"/>
          <w:rFonts w:eastAsiaTheme="minorEastAsia"/>
          <w:sz w:val="24"/>
          <w:szCs w:val="28"/>
          <w:u w:val="none"/>
        </w:rPr>
        <w:t xml:space="preserve">Критерии оценки </w:t>
      </w:r>
      <w:r w:rsidR="0030602D" w:rsidRPr="00B07DE2">
        <w:rPr>
          <w:rStyle w:val="21"/>
          <w:rFonts w:eastAsiaTheme="minorEastAsia"/>
          <w:sz w:val="24"/>
          <w:szCs w:val="28"/>
          <w:u w:val="none"/>
        </w:rPr>
        <w:t>конкурсных проектов</w:t>
      </w:r>
      <w:bookmarkEnd w:id="0"/>
    </w:p>
    <w:p w:rsidR="000F4944" w:rsidRPr="00B07DE2" w:rsidRDefault="000F4944" w:rsidP="00B07DE2">
      <w:pPr>
        <w:tabs>
          <w:tab w:val="left" w:pos="1209"/>
        </w:tabs>
        <w:spacing w:after="0" w:line="240" w:lineRule="auto"/>
        <w:ind w:firstLine="709"/>
        <w:jc w:val="both"/>
        <w:rPr>
          <w:rStyle w:val="20"/>
          <w:rFonts w:eastAsiaTheme="minorEastAsia"/>
          <w:sz w:val="24"/>
          <w:szCs w:val="28"/>
          <w:u w:val="none"/>
        </w:rPr>
      </w:pPr>
      <w:r w:rsidRPr="00B07DE2">
        <w:rPr>
          <w:rStyle w:val="20"/>
          <w:rFonts w:eastAsiaTheme="minorEastAsia"/>
          <w:sz w:val="24"/>
          <w:szCs w:val="28"/>
          <w:u w:val="none"/>
        </w:rPr>
        <w:t xml:space="preserve">На </w:t>
      </w:r>
      <w:r w:rsidR="004F1B2C" w:rsidRPr="00B07DE2">
        <w:rPr>
          <w:rStyle w:val="20"/>
          <w:rFonts w:eastAsiaTheme="minorEastAsia"/>
          <w:sz w:val="24"/>
          <w:szCs w:val="28"/>
          <w:u w:val="none"/>
        </w:rPr>
        <w:t xml:space="preserve">общегородском </w:t>
      </w:r>
      <w:r w:rsidRPr="00B07DE2">
        <w:rPr>
          <w:rStyle w:val="20"/>
          <w:rFonts w:eastAsiaTheme="minorEastAsia"/>
          <w:sz w:val="24"/>
          <w:szCs w:val="28"/>
          <w:u w:val="none"/>
        </w:rPr>
        <w:t>этапе Конкурса проект оценивается по следующим критериям (принятым на междунаро</w:t>
      </w:r>
      <w:r w:rsidR="00E54DB3" w:rsidRPr="00B07DE2">
        <w:rPr>
          <w:rStyle w:val="20"/>
          <w:rFonts w:eastAsiaTheme="minorEastAsia"/>
          <w:sz w:val="24"/>
          <w:szCs w:val="28"/>
          <w:u w:val="none"/>
        </w:rPr>
        <w:t>дном юниорском водном конкурсе):</w:t>
      </w:r>
    </w:p>
    <w:p w:rsidR="005E3BA2" w:rsidRPr="00B07DE2" w:rsidRDefault="005E3BA2" w:rsidP="00B07DE2">
      <w:pPr>
        <w:pStyle w:val="a7"/>
        <w:numPr>
          <w:ilvl w:val="1"/>
          <w:numId w:val="1"/>
        </w:numPr>
        <w:tabs>
          <w:tab w:val="left" w:pos="12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Style w:val="20"/>
          <w:rFonts w:eastAsiaTheme="minorEastAsia"/>
          <w:sz w:val="24"/>
          <w:szCs w:val="28"/>
          <w:u w:val="none"/>
        </w:rPr>
        <w:t>Новизна:</w:t>
      </w:r>
    </w:p>
    <w:p w:rsidR="005E3BA2" w:rsidRPr="00B07DE2" w:rsidRDefault="005E3BA2" w:rsidP="00B07DE2">
      <w:pPr>
        <w:widowControl w:val="0"/>
        <w:tabs>
          <w:tab w:val="left" w:pos="2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Является ли проблема, раскрываемая автором, никем ранее не исследовавшейся?</w:t>
      </w:r>
    </w:p>
    <w:p w:rsidR="005E3BA2" w:rsidRPr="00B07DE2" w:rsidRDefault="005E3BA2" w:rsidP="00B07DE2">
      <w:pPr>
        <w:widowControl w:val="0"/>
        <w:tabs>
          <w:tab w:val="left" w:pos="2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Использует ли автор какие-либо новые методики и инструменты исследования?</w:t>
      </w:r>
    </w:p>
    <w:p w:rsidR="005E3BA2" w:rsidRPr="00B07DE2" w:rsidRDefault="005E3BA2" w:rsidP="00B07DE2">
      <w:pPr>
        <w:widowControl w:val="0"/>
        <w:tabs>
          <w:tab w:val="left" w:pos="2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Изучаются ли неизвестные до сих пор аспекты исследовавшейся ранее проблемы?</w:t>
      </w:r>
    </w:p>
    <w:p w:rsidR="005E3BA2" w:rsidRPr="00B07DE2" w:rsidRDefault="005E3BA2" w:rsidP="00B07DE2">
      <w:pPr>
        <w:pStyle w:val="a7"/>
        <w:numPr>
          <w:ilvl w:val="1"/>
          <w:numId w:val="1"/>
        </w:numPr>
        <w:tabs>
          <w:tab w:val="left" w:pos="12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Style w:val="20"/>
          <w:rFonts w:eastAsiaTheme="minorEastAsia"/>
          <w:sz w:val="24"/>
          <w:szCs w:val="28"/>
          <w:u w:val="none"/>
        </w:rPr>
        <w:t>Актуальность</w:t>
      </w:r>
      <w:r w:rsidRPr="00B07DE2">
        <w:rPr>
          <w:rFonts w:ascii="Times New Roman" w:hAnsi="Times New Roman" w:cs="Times New Roman"/>
          <w:sz w:val="24"/>
          <w:szCs w:val="28"/>
        </w:rPr>
        <w:t xml:space="preserve"> оценивается, как с точки зрения научной значимости, так и общей значимости для </w:t>
      </w:r>
      <w:r w:rsidR="00E54DB3" w:rsidRPr="00B07DE2">
        <w:rPr>
          <w:rFonts w:ascii="Times New Roman" w:hAnsi="Times New Roman" w:cs="Times New Roman"/>
          <w:sz w:val="24"/>
          <w:szCs w:val="28"/>
        </w:rPr>
        <w:t>окружающей среды и для общества.</w:t>
      </w:r>
    </w:p>
    <w:p w:rsidR="005E3BA2" w:rsidRPr="00B07DE2" w:rsidRDefault="005E3BA2" w:rsidP="00B07DE2">
      <w:pPr>
        <w:widowControl w:val="0"/>
        <w:tabs>
          <w:tab w:val="left" w:pos="3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Нацелен ли проект на решение важной проблемы в области охраны водной среды?</w:t>
      </w:r>
    </w:p>
    <w:p w:rsidR="005E3BA2" w:rsidRPr="00B07DE2" w:rsidRDefault="005E3BA2" w:rsidP="00B07DE2">
      <w:pPr>
        <w:widowControl w:val="0"/>
        <w:tabs>
          <w:tab w:val="left" w:pos="3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Научная значимость проекта: относится ли он к области фундаментальных или прикладных исследований?</w:t>
      </w:r>
    </w:p>
    <w:p w:rsidR="005E3BA2" w:rsidRPr="00B07DE2" w:rsidRDefault="005E3BA2" w:rsidP="00B07DE2">
      <w:pPr>
        <w:widowControl w:val="0"/>
        <w:tabs>
          <w:tab w:val="left" w:pos="359"/>
        </w:tabs>
        <w:spacing w:after="0" w:line="240" w:lineRule="auto"/>
        <w:ind w:right="22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Практическая значимость проекта: насколько возможно прямое внедрение результатов проекта? Насколько корректно проведен расчет экономической эффективности затрат на реализацию проекта?</w:t>
      </w:r>
    </w:p>
    <w:p w:rsidR="005E3BA2" w:rsidRPr="00B07DE2" w:rsidRDefault="005E3BA2" w:rsidP="00B07DE2">
      <w:pPr>
        <w:widowControl w:val="0"/>
        <w:tabs>
          <w:tab w:val="left" w:pos="3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Може</w:t>
      </w:r>
      <w:r w:rsidR="00E54DB3" w:rsidRPr="00B07DE2">
        <w:rPr>
          <w:rFonts w:ascii="Times New Roman" w:hAnsi="Times New Roman" w:cs="Times New Roman"/>
          <w:sz w:val="24"/>
          <w:szCs w:val="28"/>
        </w:rPr>
        <w:t>т ли проект улучшить качество: а) окружающей среды;</w:t>
      </w:r>
      <w:r w:rsidRPr="00B07DE2">
        <w:rPr>
          <w:rFonts w:ascii="Times New Roman" w:hAnsi="Times New Roman" w:cs="Times New Roman"/>
          <w:sz w:val="24"/>
          <w:szCs w:val="28"/>
        </w:rPr>
        <w:t xml:space="preserve"> б) жизни людей?</w:t>
      </w:r>
    </w:p>
    <w:p w:rsidR="005E3BA2" w:rsidRPr="00B07DE2" w:rsidRDefault="005E3BA2" w:rsidP="00B07DE2">
      <w:pPr>
        <w:widowControl w:val="0"/>
        <w:tabs>
          <w:tab w:val="left" w:pos="3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lastRenderedPageBreak/>
        <w:t>Предлагает ли проект новые решения старых проблем?</w:t>
      </w:r>
    </w:p>
    <w:p w:rsidR="005E3BA2" w:rsidRPr="00B07DE2" w:rsidRDefault="005E3BA2" w:rsidP="00B07DE2">
      <w:pPr>
        <w:widowControl w:val="0"/>
        <w:tabs>
          <w:tab w:val="left" w:pos="3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Способствует ли проект повышению осведомленности людей о проблемах водного сектора?</w:t>
      </w:r>
    </w:p>
    <w:p w:rsidR="005E3BA2" w:rsidRPr="00B07DE2" w:rsidRDefault="005E3BA2" w:rsidP="00B07DE2">
      <w:pPr>
        <w:widowControl w:val="0"/>
        <w:tabs>
          <w:tab w:val="left" w:pos="3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Сочетает ли проект экологические и социальные аспекты?</w:t>
      </w:r>
    </w:p>
    <w:p w:rsidR="005E3BA2" w:rsidRPr="00B07DE2" w:rsidRDefault="005E3BA2" w:rsidP="00B07DE2">
      <w:pPr>
        <w:widowControl w:val="0"/>
        <w:tabs>
          <w:tab w:val="left" w:pos="3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Направлен ли проект на оценку, прогноз и разработку программ экологически устойчивого развития региона?</w:t>
      </w:r>
    </w:p>
    <w:p w:rsidR="005E3BA2" w:rsidRPr="00B07DE2" w:rsidRDefault="005E3BA2" w:rsidP="00B07DE2">
      <w:pPr>
        <w:pStyle w:val="a7"/>
        <w:widowControl w:val="0"/>
        <w:numPr>
          <w:ilvl w:val="1"/>
          <w:numId w:val="1"/>
        </w:numPr>
        <w:tabs>
          <w:tab w:val="left" w:pos="12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Style w:val="20"/>
          <w:rFonts w:eastAsiaTheme="minorEastAsia"/>
          <w:sz w:val="24"/>
          <w:szCs w:val="28"/>
          <w:u w:val="none"/>
        </w:rPr>
        <w:t>Творческий подход</w:t>
      </w:r>
      <w:r w:rsidR="004C4051" w:rsidRPr="00B07DE2">
        <w:rPr>
          <w:rStyle w:val="20"/>
          <w:rFonts w:eastAsiaTheme="minorEastAsia"/>
          <w:sz w:val="24"/>
          <w:szCs w:val="28"/>
          <w:u w:val="none"/>
        </w:rPr>
        <w:t xml:space="preserve"> н</w:t>
      </w:r>
      <w:r w:rsidRPr="00B07DE2">
        <w:rPr>
          <w:rFonts w:ascii="Times New Roman" w:hAnsi="Times New Roman" w:cs="Times New Roman"/>
          <w:sz w:val="24"/>
          <w:szCs w:val="28"/>
        </w:rPr>
        <w:t>еобходимо продемонстрировать творческий подход в следующих аспектах:</w:t>
      </w:r>
    </w:p>
    <w:p w:rsidR="005E3BA2" w:rsidRPr="00B07DE2" w:rsidRDefault="005E3BA2" w:rsidP="00B07DE2">
      <w:pPr>
        <w:widowControl w:val="0"/>
        <w:tabs>
          <w:tab w:val="left" w:pos="3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постановка проблемы;</w:t>
      </w:r>
    </w:p>
    <w:p w:rsidR="005E3BA2" w:rsidRPr="00B07DE2" w:rsidRDefault="005E3BA2" w:rsidP="00B07DE2">
      <w:pPr>
        <w:widowControl w:val="0"/>
        <w:tabs>
          <w:tab w:val="left" w:pos="3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решение проблемы;</w:t>
      </w:r>
    </w:p>
    <w:p w:rsidR="005E3BA2" w:rsidRPr="00B07DE2" w:rsidRDefault="005E3BA2" w:rsidP="00B07DE2">
      <w:pPr>
        <w:widowControl w:val="0"/>
        <w:tabs>
          <w:tab w:val="left" w:pos="3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анализ данных;</w:t>
      </w:r>
    </w:p>
    <w:p w:rsidR="005E3BA2" w:rsidRPr="00B07DE2" w:rsidRDefault="005E3BA2" w:rsidP="00B07DE2">
      <w:pPr>
        <w:widowControl w:val="0"/>
        <w:tabs>
          <w:tab w:val="left" w:pos="3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постановка экспериментов и организация исследований;</w:t>
      </w:r>
    </w:p>
    <w:p w:rsidR="005E3BA2" w:rsidRPr="00B07DE2" w:rsidRDefault="005E3BA2" w:rsidP="00B07DE2">
      <w:pPr>
        <w:widowControl w:val="0"/>
        <w:tabs>
          <w:tab w:val="left" w:pos="3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распространение результатов и повышение осведомленности о проблеме.</w:t>
      </w:r>
    </w:p>
    <w:p w:rsidR="005E3BA2" w:rsidRPr="00B07DE2" w:rsidRDefault="005E3BA2" w:rsidP="00B07DE2">
      <w:pPr>
        <w:pStyle w:val="a7"/>
        <w:widowControl w:val="0"/>
        <w:numPr>
          <w:ilvl w:val="1"/>
          <w:numId w:val="1"/>
        </w:numPr>
        <w:tabs>
          <w:tab w:val="left" w:pos="1209"/>
        </w:tabs>
        <w:spacing w:after="0" w:line="240" w:lineRule="auto"/>
        <w:jc w:val="both"/>
        <w:rPr>
          <w:rStyle w:val="20"/>
          <w:rFonts w:eastAsiaTheme="minorEastAsia"/>
          <w:sz w:val="24"/>
          <w:szCs w:val="28"/>
          <w:u w:val="none"/>
        </w:rPr>
      </w:pPr>
      <w:r w:rsidRPr="00B07DE2">
        <w:rPr>
          <w:rStyle w:val="20"/>
          <w:rFonts w:eastAsiaTheme="minorEastAsia"/>
          <w:sz w:val="24"/>
          <w:szCs w:val="28"/>
          <w:u w:val="none"/>
        </w:rPr>
        <w:t>Методология:</w:t>
      </w:r>
    </w:p>
    <w:p w:rsidR="005E3BA2" w:rsidRPr="00B07DE2" w:rsidRDefault="005E3BA2" w:rsidP="00B07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Существует ли четко поставленная задача по достижению конкретного результата?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Хорошо ли определена проблема?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В какой степени ограничена поставленная проблема?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Спланирована ли работа в соответствии с поставленными задачами?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Достаточно ли информации для того, чтобы сделать выводы?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Учитывались ли возможности неправильной интерпретации данных?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Сформулированы ли новые вопросы или предложения для дальнейших исследований по данной проблеме?</w:t>
      </w:r>
    </w:p>
    <w:p w:rsidR="005E3BA2" w:rsidRPr="00B07DE2" w:rsidRDefault="005E3BA2" w:rsidP="00B07DE2">
      <w:pPr>
        <w:pStyle w:val="a7"/>
        <w:numPr>
          <w:ilvl w:val="1"/>
          <w:numId w:val="1"/>
        </w:numPr>
        <w:tabs>
          <w:tab w:val="left" w:pos="12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Style w:val="20"/>
          <w:rFonts w:eastAsiaTheme="minorEastAsia"/>
          <w:sz w:val="24"/>
          <w:szCs w:val="28"/>
          <w:u w:val="none"/>
        </w:rPr>
        <w:t>Знание предмета:</w:t>
      </w:r>
    </w:p>
    <w:p w:rsidR="005E3BA2" w:rsidRPr="00B07DE2" w:rsidRDefault="004C4051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 xml:space="preserve">Знаком ли участник </w:t>
      </w:r>
      <w:r w:rsidR="005E3BA2" w:rsidRPr="00B07DE2">
        <w:rPr>
          <w:rFonts w:ascii="Times New Roman" w:hAnsi="Times New Roman" w:cs="Times New Roman"/>
          <w:sz w:val="24"/>
          <w:szCs w:val="28"/>
        </w:rPr>
        <w:t xml:space="preserve"> с литературными данными и результатами исследований в данной области?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На каких научных источниках основывается работа?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Является ли список литературных источников достаточно полным (действительно ли изучены все источники, на которые были сделаны ссылки в работе)?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В какой степени проанализированы научно-популярные источники?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Насколько хорошо автор знаком с предметом своего исследования?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Знаком ли автор с результатами других исследований в данной области? С терминологией?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Знаком ли автор с альтернативными решениями поставленной проблемы?</w:t>
      </w:r>
    </w:p>
    <w:p w:rsidR="005E3BA2" w:rsidRPr="00B07DE2" w:rsidRDefault="005E3BA2" w:rsidP="00B07DE2">
      <w:pPr>
        <w:pStyle w:val="a7"/>
        <w:numPr>
          <w:ilvl w:val="1"/>
          <w:numId w:val="1"/>
        </w:numPr>
        <w:tabs>
          <w:tab w:val="left" w:pos="12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Style w:val="20"/>
          <w:rFonts w:eastAsiaTheme="minorEastAsia"/>
          <w:sz w:val="24"/>
          <w:szCs w:val="28"/>
          <w:u w:val="none"/>
        </w:rPr>
        <w:t>Практические навыки: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Сделал ли ученик экспонат сам (в случае, если он представлен во время презентации)?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Проводил ли он измерения и другую работу самостоятельно?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Какую помощь он получил от родителей, учителей, профессионалов и др.?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Воспользовался ли он материалами, доступными ему в школе?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Где он взял материалы для изготовления экспоната? Было ли это оборудование самодельным?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Насколько успешно были использованы доступные ему методы?</w:t>
      </w:r>
    </w:p>
    <w:p w:rsidR="005E3BA2" w:rsidRPr="00B07DE2" w:rsidRDefault="005E3BA2" w:rsidP="00B07DE2">
      <w:pPr>
        <w:pStyle w:val="a7"/>
        <w:numPr>
          <w:ilvl w:val="1"/>
          <w:numId w:val="1"/>
        </w:numPr>
        <w:tabs>
          <w:tab w:val="left" w:pos="12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Style w:val="20"/>
          <w:rFonts w:eastAsiaTheme="minorEastAsia"/>
          <w:sz w:val="24"/>
          <w:szCs w:val="28"/>
          <w:u w:val="none"/>
        </w:rPr>
        <w:t>Доклад и презентация результатов: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Может ли ученик доложить о результатах своей работы достаточно убедительно и информативно, как устно, так и письменно, а также наглядно путем демонстрации своего экспоната?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Насколько хорошо продумано содержание доклада (отчета)?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На каком уровне написан текст, сделаны ли иллюстрации, графики, насколько удовлетворителен язык письменного текста? (грамотный русский язык!)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Прослеживаются ли в представленном отчете личные качества ученика? Насколько он индивидуален?</w:t>
      </w:r>
    </w:p>
    <w:p w:rsidR="005E3BA2" w:rsidRPr="00B07DE2" w:rsidRDefault="005E3BA2" w:rsidP="00B07DE2">
      <w:pPr>
        <w:widowControl w:val="0"/>
        <w:tabs>
          <w:tab w:val="left" w:pos="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Есть ли взаимосвязь между экспонатом и письменным текстом?</w:t>
      </w:r>
    </w:p>
    <w:p w:rsidR="005E3BA2" w:rsidRPr="00B07DE2" w:rsidRDefault="005E3BA2" w:rsidP="00B07DE2">
      <w:pPr>
        <w:tabs>
          <w:tab w:val="left" w:pos="1128"/>
        </w:tabs>
        <w:spacing w:after="0" w:line="240" w:lineRule="auto"/>
        <w:ind w:firstLine="709"/>
        <w:jc w:val="both"/>
        <w:rPr>
          <w:rStyle w:val="20"/>
          <w:rFonts w:eastAsiaTheme="minorEastAsia"/>
          <w:sz w:val="24"/>
          <w:szCs w:val="28"/>
          <w:u w:val="none"/>
        </w:rPr>
      </w:pPr>
      <w:r w:rsidRPr="00B07DE2">
        <w:rPr>
          <w:rStyle w:val="20"/>
          <w:rFonts w:eastAsiaTheme="minorEastAsia"/>
          <w:sz w:val="24"/>
          <w:szCs w:val="28"/>
          <w:u w:val="none"/>
        </w:rPr>
        <w:t>Актуальность рекомендаций по сохранению и сбережению воды.</w:t>
      </w:r>
    </w:p>
    <w:p w:rsidR="004C4051" w:rsidRPr="00B07DE2" w:rsidRDefault="005E3BA2" w:rsidP="00B07DE2">
      <w:pPr>
        <w:widowControl w:val="0"/>
        <w:numPr>
          <w:ilvl w:val="0"/>
          <w:numId w:val="1"/>
        </w:numPr>
        <w:spacing w:before="240" w:after="0" w:line="240" w:lineRule="auto"/>
        <w:jc w:val="center"/>
        <w:rPr>
          <w:rStyle w:val="20"/>
          <w:rFonts w:eastAsiaTheme="minorEastAsia"/>
          <w:color w:val="auto"/>
          <w:sz w:val="24"/>
          <w:szCs w:val="28"/>
          <w:u w:val="none"/>
          <w:lang w:bidi="ar-SA"/>
        </w:rPr>
      </w:pPr>
      <w:r w:rsidRPr="00B07DE2">
        <w:rPr>
          <w:rStyle w:val="20"/>
          <w:rFonts w:eastAsiaTheme="minorEastAsia"/>
          <w:sz w:val="24"/>
          <w:szCs w:val="28"/>
          <w:u w:val="none"/>
        </w:rPr>
        <w:lastRenderedPageBreak/>
        <w:t xml:space="preserve">Порядок оформления и направления проектов </w:t>
      </w:r>
    </w:p>
    <w:p w:rsidR="005E3BA2" w:rsidRPr="00B07DE2" w:rsidRDefault="005E3BA2" w:rsidP="00B07DE2">
      <w:pPr>
        <w:widowControl w:val="0"/>
        <w:tabs>
          <w:tab w:val="left" w:pos="993"/>
        </w:tabs>
        <w:spacing w:after="24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07DE2">
        <w:rPr>
          <w:rStyle w:val="20"/>
          <w:rFonts w:eastAsiaTheme="minorEastAsia"/>
          <w:sz w:val="24"/>
          <w:szCs w:val="28"/>
          <w:u w:val="none"/>
        </w:rPr>
        <w:t xml:space="preserve">на </w:t>
      </w:r>
      <w:r w:rsidR="004F1B2C" w:rsidRPr="00B07DE2">
        <w:rPr>
          <w:rStyle w:val="20"/>
          <w:rFonts w:eastAsiaTheme="minorEastAsia"/>
          <w:sz w:val="24"/>
          <w:szCs w:val="28"/>
          <w:u w:val="none"/>
        </w:rPr>
        <w:t xml:space="preserve">общегородской </w:t>
      </w:r>
      <w:r w:rsidRPr="00B07DE2">
        <w:rPr>
          <w:rStyle w:val="20"/>
          <w:rFonts w:eastAsiaTheme="minorEastAsia"/>
          <w:sz w:val="24"/>
          <w:szCs w:val="28"/>
          <w:u w:val="none"/>
        </w:rPr>
        <w:t>этап Конкурса</w:t>
      </w:r>
    </w:p>
    <w:p w:rsidR="004A2BBD" w:rsidRPr="00B07DE2" w:rsidRDefault="005E3BA2" w:rsidP="00B07DE2">
      <w:pPr>
        <w:widowControl w:val="0"/>
        <w:numPr>
          <w:ilvl w:val="1"/>
          <w:numId w:val="1"/>
        </w:numPr>
        <w:tabs>
          <w:tab w:val="left" w:pos="45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 xml:space="preserve"> </w:t>
      </w:r>
      <w:r w:rsidR="004A2BBD" w:rsidRPr="00B07DE2">
        <w:rPr>
          <w:rFonts w:ascii="Times New Roman" w:hAnsi="Times New Roman" w:cs="Times New Roman"/>
          <w:sz w:val="24"/>
          <w:szCs w:val="28"/>
        </w:rPr>
        <w:t xml:space="preserve">На </w:t>
      </w:r>
      <w:r w:rsidR="004F1B2C" w:rsidRPr="00B07DE2">
        <w:rPr>
          <w:rFonts w:ascii="Times New Roman" w:hAnsi="Times New Roman" w:cs="Times New Roman"/>
          <w:sz w:val="24"/>
          <w:szCs w:val="28"/>
        </w:rPr>
        <w:t xml:space="preserve">муниципальный </w:t>
      </w:r>
      <w:r w:rsidR="004A2BBD" w:rsidRPr="00B07DE2">
        <w:rPr>
          <w:rFonts w:ascii="Times New Roman" w:hAnsi="Times New Roman" w:cs="Times New Roman"/>
          <w:sz w:val="24"/>
          <w:szCs w:val="28"/>
        </w:rPr>
        <w:t xml:space="preserve">этап Конкурса представляются проекты-победители </w:t>
      </w:r>
      <w:proofErr w:type="spellStart"/>
      <w:r w:rsidR="004F1B2C" w:rsidRPr="00B07DE2">
        <w:rPr>
          <w:rFonts w:ascii="Times New Roman" w:hAnsi="Times New Roman" w:cs="Times New Roman"/>
          <w:sz w:val="24"/>
          <w:szCs w:val="28"/>
        </w:rPr>
        <w:t>внутришкольных</w:t>
      </w:r>
      <w:proofErr w:type="spellEnd"/>
      <w:r w:rsidR="004F1B2C" w:rsidRPr="00B07DE2">
        <w:rPr>
          <w:rFonts w:ascii="Times New Roman" w:hAnsi="Times New Roman" w:cs="Times New Roman"/>
          <w:sz w:val="24"/>
          <w:szCs w:val="28"/>
        </w:rPr>
        <w:t xml:space="preserve"> </w:t>
      </w:r>
      <w:r w:rsidR="004A2BBD" w:rsidRPr="00B07DE2">
        <w:rPr>
          <w:rFonts w:ascii="Times New Roman" w:hAnsi="Times New Roman" w:cs="Times New Roman"/>
          <w:sz w:val="24"/>
          <w:szCs w:val="28"/>
        </w:rPr>
        <w:t>этапов.</w:t>
      </w:r>
    </w:p>
    <w:p w:rsidR="005E3BA2" w:rsidRPr="00B07DE2" w:rsidRDefault="004A2BBD" w:rsidP="00B07DE2">
      <w:pPr>
        <w:widowControl w:val="0"/>
        <w:numPr>
          <w:ilvl w:val="1"/>
          <w:numId w:val="1"/>
        </w:numPr>
        <w:tabs>
          <w:tab w:val="left" w:pos="45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 xml:space="preserve"> </w:t>
      </w:r>
      <w:r w:rsidR="005E3BA2" w:rsidRPr="00B07DE2">
        <w:rPr>
          <w:rFonts w:ascii="Times New Roman" w:hAnsi="Times New Roman" w:cs="Times New Roman"/>
          <w:sz w:val="24"/>
          <w:szCs w:val="28"/>
        </w:rPr>
        <w:t>Письменный (машинописный) те</w:t>
      </w:r>
      <w:proofErr w:type="gramStart"/>
      <w:r w:rsidR="005E3BA2" w:rsidRPr="00B07DE2">
        <w:rPr>
          <w:rFonts w:ascii="Times New Roman" w:hAnsi="Times New Roman" w:cs="Times New Roman"/>
          <w:sz w:val="24"/>
          <w:szCs w:val="28"/>
        </w:rPr>
        <w:t>кст пр</w:t>
      </w:r>
      <w:proofErr w:type="gramEnd"/>
      <w:r w:rsidR="005E3BA2" w:rsidRPr="00B07DE2">
        <w:rPr>
          <w:rFonts w:ascii="Times New Roman" w:hAnsi="Times New Roman" w:cs="Times New Roman"/>
          <w:sz w:val="24"/>
          <w:szCs w:val="28"/>
        </w:rPr>
        <w:t xml:space="preserve">оекта, представляемого на </w:t>
      </w:r>
      <w:r w:rsidRPr="00B07DE2">
        <w:rPr>
          <w:rFonts w:ascii="Times New Roman" w:hAnsi="Times New Roman" w:cs="Times New Roman"/>
          <w:sz w:val="24"/>
          <w:szCs w:val="28"/>
        </w:rPr>
        <w:t>К</w:t>
      </w:r>
      <w:r w:rsidR="005E3BA2" w:rsidRPr="00B07DE2">
        <w:rPr>
          <w:rFonts w:ascii="Times New Roman" w:hAnsi="Times New Roman" w:cs="Times New Roman"/>
          <w:sz w:val="24"/>
          <w:szCs w:val="28"/>
        </w:rPr>
        <w:t>онкурс, должен отвечать следующим требованиям:</w:t>
      </w:r>
    </w:p>
    <w:p w:rsidR="005E3BA2" w:rsidRPr="00B07DE2" w:rsidRDefault="00E54DB3" w:rsidP="00B07DE2">
      <w:pPr>
        <w:widowControl w:val="0"/>
        <w:tabs>
          <w:tab w:val="left" w:pos="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ab/>
      </w:r>
      <w:r w:rsidR="005E3BA2" w:rsidRPr="00B07DE2">
        <w:rPr>
          <w:rFonts w:ascii="Times New Roman" w:hAnsi="Times New Roman" w:cs="Times New Roman"/>
          <w:sz w:val="24"/>
          <w:szCs w:val="28"/>
        </w:rPr>
        <w:t xml:space="preserve">общий объем проекта не должен превышать </w:t>
      </w:r>
      <w:r w:rsidR="005E3BA2" w:rsidRPr="00646358">
        <w:rPr>
          <w:rFonts w:ascii="Times New Roman" w:hAnsi="Times New Roman" w:cs="Times New Roman"/>
          <w:b/>
          <w:sz w:val="24"/>
          <w:szCs w:val="28"/>
        </w:rPr>
        <w:t>15 страниц</w:t>
      </w:r>
      <w:r w:rsidR="005E3BA2" w:rsidRPr="00B07DE2">
        <w:rPr>
          <w:rFonts w:ascii="Times New Roman" w:hAnsi="Times New Roman" w:cs="Times New Roman"/>
          <w:sz w:val="24"/>
          <w:szCs w:val="28"/>
        </w:rPr>
        <w:t>, включая титульный лист, аннотацию, иллюстрации, графики, рисунки, фотографии, рас</w:t>
      </w:r>
      <w:r w:rsidR="004A2BBD" w:rsidRPr="00B07DE2">
        <w:rPr>
          <w:rFonts w:ascii="Times New Roman" w:hAnsi="Times New Roman" w:cs="Times New Roman"/>
          <w:sz w:val="24"/>
          <w:szCs w:val="28"/>
        </w:rPr>
        <w:t xml:space="preserve">чет экономической эффективности, </w:t>
      </w:r>
      <w:r w:rsidR="005E3BA2" w:rsidRPr="00B07DE2">
        <w:rPr>
          <w:rFonts w:ascii="Times New Roman" w:hAnsi="Times New Roman" w:cs="Times New Roman"/>
          <w:sz w:val="24"/>
          <w:szCs w:val="28"/>
        </w:rPr>
        <w:t>затрат на внедрение или выполнение проекта, перечень ссылок, приложения и список литературы;</w:t>
      </w:r>
    </w:p>
    <w:p w:rsidR="005E3BA2" w:rsidRPr="00B07DE2" w:rsidRDefault="00E54DB3" w:rsidP="00B07DE2">
      <w:pPr>
        <w:widowControl w:val="0"/>
        <w:tabs>
          <w:tab w:val="left" w:pos="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ab/>
      </w:r>
      <w:r w:rsidR="005E3BA2" w:rsidRPr="00B07DE2">
        <w:rPr>
          <w:rFonts w:ascii="Times New Roman" w:hAnsi="Times New Roman" w:cs="Times New Roman"/>
          <w:sz w:val="24"/>
          <w:szCs w:val="28"/>
        </w:rPr>
        <w:t xml:space="preserve">текст должен быть расположен на одной стороне листа, напечатан через полуторный межстрочный интервал, шрифт обычный (не жирный, не курсив), </w:t>
      </w:r>
      <w:r w:rsidR="005E3BA2" w:rsidRPr="00B07DE2">
        <w:rPr>
          <w:rFonts w:ascii="Times New Roman" w:hAnsi="Times New Roman" w:cs="Times New Roman"/>
          <w:sz w:val="24"/>
          <w:szCs w:val="28"/>
          <w:lang w:val="en-US" w:eastAsia="en-US" w:bidi="en-US"/>
        </w:rPr>
        <w:t>Times</w:t>
      </w:r>
      <w:r w:rsidR="00646358">
        <w:rPr>
          <w:rFonts w:ascii="Times New Roman" w:hAnsi="Times New Roman" w:cs="Times New Roman"/>
          <w:sz w:val="24"/>
          <w:szCs w:val="28"/>
          <w:lang w:eastAsia="en-US" w:bidi="en-US"/>
        </w:rPr>
        <w:t xml:space="preserve"> </w:t>
      </w:r>
      <w:r w:rsidR="005E3BA2" w:rsidRPr="00B07DE2">
        <w:rPr>
          <w:rFonts w:ascii="Times New Roman" w:hAnsi="Times New Roman" w:cs="Times New Roman"/>
          <w:sz w:val="24"/>
          <w:szCs w:val="28"/>
          <w:lang w:val="en-US" w:eastAsia="en-US" w:bidi="en-US"/>
        </w:rPr>
        <w:t>New</w:t>
      </w:r>
      <w:r w:rsidR="00646358">
        <w:rPr>
          <w:rFonts w:ascii="Times New Roman" w:hAnsi="Times New Roman" w:cs="Times New Roman"/>
          <w:sz w:val="24"/>
          <w:szCs w:val="28"/>
          <w:lang w:eastAsia="en-US" w:bidi="en-US"/>
        </w:rPr>
        <w:t xml:space="preserve"> </w:t>
      </w:r>
      <w:r w:rsidR="005E3BA2" w:rsidRPr="00B07DE2">
        <w:rPr>
          <w:rFonts w:ascii="Times New Roman" w:hAnsi="Times New Roman" w:cs="Times New Roman"/>
          <w:sz w:val="24"/>
          <w:szCs w:val="28"/>
          <w:lang w:val="en-US" w:eastAsia="en-US" w:bidi="en-US"/>
        </w:rPr>
        <w:t>Roman</w:t>
      </w:r>
      <w:r w:rsidR="005E3BA2" w:rsidRPr="00B07DE2">
        <w:rPr>
          <w:rFonts w:ascii="Times New Roman" w:hAnsi="Times New Roman" w:cs="Times New Roman"/>
          <w:sz w:val="24"/>
          <w:szCs w:val="28"/>
          <w:lang w:eastAsia="en-US" w:bidi="en-US"/>
        </w:rPr>
        <w:t xml:space="preserve">, </w:t>
      </w:r>
      <w:r w:rsidR="005E3BA2" w:rsidRPr="00B07DE2">
        <w:rPr>
          <w:rFonts w:ascii="Times New Roman" w:hAnsi="Times New Roman" w:cs="Times New Roman"/>
          <w:sz w:val="24"/>
          <w:szCs w:val="28"/>
        </w:rPr>
        <w:t>12 размер, параметры страницы: верхнее и нижнее поля - 2 см, правое и левое поля - 2,5 см;</w:t>
      </w:r>
    </w:p>
    <w:p w:rsidR="005E3BA2" w:rsidRPr="00B07DE2" w:rsidRDefault="00E54DB3" w:rsidP="00B07DE2">
      <w:pPr>
        <w:widowControl w:val="0"/>
        <w:tabs>
          <w:tab w:val="left" w:pos="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ab/>
      </w:r>
      <w:r w:rsidR="005E3BA2" w:rsidRPr="00B07DE2">
        <w:rPr>
          <w:rFonts w:ascii="Times New Roman" w:hAnsi="Times New Roman" w:cs="Times New Roman"/>
          <w:sz w:val="24"/>
          <w:szCs w:val="28"/>
        </w:rPr>
        <w:t>приложения (входят в общий объем проекта, не превышающий 15 страниц) - не более 5 страниц</w:t>
      </w:r>
      <w:r w:rsidR="004A2BBD" w:rsidRPr="00B07DE2">
        <w:rPr>
          <w:rFonts w:ascii="Times New Roman" w:hAnsi="Times New Roman" w:cs="Times New Roman"/>
          <w:sz w:val="24"/>
          <w:szCs w:val="28"/>
        </w:rPr>
        <w:t xml:space="preserve"> (иллюстрации, фотографии, графики, таблицы и т.д.)</w:t>
      </w:r>
      <w:r w:rsidR="005E3BA2" w:rsidRPr="00B07DE2">
        <w:rPr>
          <w:rFonts w:ascii="Times New Roman" w:hAnsi="Times New Roman" w:cs="Times New Roman"/>
          <w:sz w:val="24"/>
          <w:szCs w:val="28"/>
        </w:rPr>
        <w:t xml:space="preserve"> должны быть помещены в конце</w:t>
      </w:r>
      <w:r w:rsidR="004A2BBD" w:rsidRPr="00B07DE2">
        <w:rPr>
          <w:rFonts w:ascii="Times New Roman" w:hAnsi="Times New Roman" w:cs="Times New Roman"/>
          <w:sz w:val="24"/>
          <w:szCs w:val="28"/>
        </w:rPr>
        <w:t xml:space="preserve"> работы после списка литературы;</w:t>
      </w:r>
    </w:p>
    <w:p w:rsidR="005E3BA2" w:rsidRPr="00B07DE2" w:rsidRDefault="00E54DB3" w:rsidP="00B07DE2">
      <w:pPr>
        <w:widowControl w:val="0"/>
        <w:tabs>
          <w:tab w:val="left" w:pos="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ab/>
      </w:r>
      <w:r w:rsidR="005E3BA2" w:rsidRPr="00B07DE2">
        <w:rPr>
          <w:rFonts w:ascii="Times New Roman" w:hAnsi="Times New Roman" w:cs="Times New Roman"/>
          <w:b/>
          <w:sz w:val="24"/>
          <w:szCs w:val="28"/>
        </w:rPr>
        <w:t>на титульном листе</w:t>
      </w:r>
      <w:r w:rsidR="005E3BA2" w:rsidRPr="00B07DE2">
        <w:rPr>
          <w:rFonts w:ascii="Times New Roman" w:hAnsi="Times New Roman" w:cs="Times New Roman"/>
          <w:sz w:val="24"/>
          <w:szCs w:val="28"/>
        </w:rPr>
        <w:t xml:space="preserve"> проекта обязательно должны быть в последовательном порядке указаны:</w:t>
      </w:r>
    </w:p>
    <w:p w:rsidR="005E3BA2" w:rsidRPr="00B07DE2" w:rsidRDefault="005E3BA2" w:rsidP="00B07DE2">
      <w:pPr>
        <w:widowControl w:val="0"/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07DE2">
        <w:rPr>
          <w:rFonts w:ascii="Times New Roman" w:hAnsi="Times New Roman" w:cs="Times New Roman"/>
          <w:sz w:val="24"/>
          <w:szCs w:val="28"/>
        </w:rPr>
        <w:t>название конкурса (</w:t>
      </w:r>
      <w:r w:rsidR="004F1B2C" w:rsidRPr="00B07DE2">
        <w:rPr>
          <w:rFonts w:ascii="Times New Roman" w:hAnsi="Times New Roman" w:cs="Times New Roman"/>
          <w:sz w:val="24"/>
          <w:szCs w:val="28"/>
        </w:rPr>
        <w:t xml:space="preserve">муниципальный </w:t>
      </w:r>
      <w:r w:rsidR="004A2BBD" w:rsidRPr="00B07DE2">
        <w:rPr>
          <w:rFonts w:ascii="Times New Roman" w:hAnsi="Times New Roman" w:cs="Times New Roman"/>
          <w:sz w:val="24"/>
          <w:szCs w:val="28"/>
        </w:rPr>
        <w:t>этап Российского национального юниорский водного</w:t>
      </w:r>
      <w:r w:rsidRPr="00B07DE2">
        <w:rPr>
          <w:rFonts w:ascii="Times New Roman" w:hAnsi="Times New Roman" w:cs="Times New Roman"/>
          <w:sz w:val="24"/>
          <w:szCs w:val="28"/>
        </w:rPr>
        <w:t xml:space="preserve"> конкурс</w:t>
      </w:r>
      <w:r w:rsidR="004A2BBD" w:rsidRPr="00B07DE2">
        <w:rPr>
          <w:rFonts w:ascii="Times New Roman" w:hAnsi="Times New Roman" w:cs="Times New Roman"/>
          <w:sz w:val="24"/>
          <w:szCs w:val="28"/>
        </w:rPr>
        <w:t>а</w:t>
      </w:r>
      <w:r w:rsidRPr="00B07DE2">
        <w:rPr>
          <w:rFonts w:ascii="Times New Roman" w:hAnsi="Times New Roman" w:cs="Times New Roman"/>
          <w:sz w:val="24"/>
          <w:szCs w:val="28"/>
        </w:rPr>
        <w:t>);</w:t>
      </w:r>
      <w:proofErr w:type="gramEnd"/>
    </w:p>
    <w:p w:rsidR="005E3BA2" w:rsidRPr="00B07DE2" w:rsidRDefault="005E3BA2" w:rsidP="00B07DE2">
      <w:pPr>
        <w:widowControl w:val="0"/>
        <w:tabs>
          <w:tab w:val="left" w:pos="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четкое и краткое название проекта - не более 7 слов (название может сопровождаться, если необходимо, полным научным названием);</w:t>
      </w:r>
    </w:p>
    <w:p w:rsidR="005E3BA2" w:rsidRPr="00B07DE2" w:rsidRDefault="005E3BA2" w:rsidP="00B07DE2">
      <w:pPr>
        <w:widowControl w:val="0"/>
        <w:tabs>
          <w:tab w:val="left" w:pos="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имена и фамилии авторов проекта и полные фамилии, имена и отчества</w:t>
      </w:r>
      <w:r w:rsidR="004A2BBD" w:rsidRPr="00B07DE2">
        <w:rPr>
          <w:rFonts w:ascii="Times New Roman" w:hAnsi="Times New Roman" w:cs="Times New Roman"/>
          <w:sz w:val="24"/>
          <w:szCs w:val="28"/>
        </w:rPr>
        <w:t xml:space="preserve"> руководителей с указанием занимаемой должности</w:t>
      </w:r>
      <w:r w:rsidRPr="00B07DE2">
        <w:rPr>
          <w:rFonts w:ascii="Times New Roman" w:hAnsi="Times New Roman" w:cs="Times New Roman"/>
          <w:sz w:val="24"/>
          <w:szCs w:val="28"/>
        </w:rPr>
        <w:t>;</w:t>
      </w:r>
    </w:p>
    <w:p w:rsidR="005E3BA2" w:rsidRPr="00B07DE2" w:rsidRDefault="005E3BA2" w:rsidP="00B07DE2">
      <w:pPr>
        <w:widowControl w:val="0"/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название региона, год;</w:t>
      </w:r>
    </w:p>
    <w:p w:rsidR="005E3BA2" w:rsidRPr="00B07DE2" w:rsidRDefault="00E54DB3" w:rsidP="00B07DE2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ab/>
      </w:r>
      <w:r w:rsidR="005E3BA2" w:rsidRPr="00B07DE2">
        <w:rPr>
          <w:rFonts w:ascii="Times New Roman" w:hAnsi="Times New Roman" w:cs="Times New Roman"/>
          <w:b/>
          <w:sz w:val="24"/>
          <w:szCs w:val="28"/>
        </w:rPr>
        <w:t>вторая страница</w:t>
      </w:r>
      <w:r w:rsidR="005E3BA2" w:rsidRPr="00B07DE2">
        <w:rPr>
          <w:rFonts w:ascii="Times New Roman" w:hAnsi="Times New Roman" w:cs="Times New Roman"/>
          <w:sz w:val="24"/>
          <w:szCs w:val="28"/>
        </w:rPr>
        <w:t xml:space="preserve"> проекта должна быть научной аннотацией - кратким описанием проекта, включающим главные разделы проекта, такие как: цель, методы и материалы, исследования (наблюдения), достигнутые результаты и выводы, а также краткое объяснение того, как этот проект улучшает качество жизни. Объем аннотации не должен превышать 1 лист машинописного текста;</w:t>
      </w:r>
    </w:p>
    <w:p w:rsidR="008B6909" w:rsidRPr="00B07DE2" w:rsidRDefault="00E54DB3" w:rsidP="00B07DE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ab/>
      </w:r>
      <w:r w:rsidR="00646358" w:rsidRPr="00646358">
        <w:rPr>
          <w:rFonts w:ascii="Times New Roman" w:hAnsi="Times New Roman" w:cs="Times New Roman"/>
          <w:b/>
          <w:sz w:val="24"/>
          <w:szCs w:val="28"/>
        </w:rPr>
        <w:t>Электронная версия</w:t>
      </w:r>
      <w:r w:rsidR="005E3BA2" w:rsidRPr="00B07DE2">
        <w:rPr>
          <w:rFonts w:ascii="Times New Roman" w:hAnsi="Times New Roman" w:cs="Times New Roman"/>
          <w:sz w:val="24"/>
          <w:szCs w:val="28"/>
        </w:rPr>
        <w:t xml:space="preserve"> текста проекта </w:t>
      </w:r>
      <w:r w:rsidR="00646358">
        <w:rPr>
          <w:rFonts w:ascii="Times New Roman" w:hAnsi="Times New Roman" w:cs="Times New Roman"/>
          <w:sz w:val="24"/>
          <w:szCs w:val="28"/>
        </w:rPr>
        <w:t xml:space="preserve">представляется </w:t>
      </w:r>
      <w:r w:rsidR="005E3BA2" w:rsidRPr="00B07DE2">
        <w:rPr>
          <w:rStyle w:val="20"/>
          <w:rFonts w:eastAsiaTheme="minorEastAsia"/>
          <w:sz w:val="24"/>
          <w:szCs w:val="28"/>
          <w:u w:val="none"/>
        </w:rPr>
        <w:t>в обязательном порядке</w:t>
      </w:r>
      <w:r w:rsidR="00646358">
        <w:rPr>
          <w:rStyle w:val="20"/>
          <w:rFonts w:eastAsiaTheme="minorEastAsia"/>
          <w:sz w:val="24"/>
          <w:szCs w:val="28"/>
          <w:u w:val="none"/>
        </w:rPr>
        <w:t>.</w:t>
      </w:r>
      <w:r w:rsidR="005E3BA2" w:rsidRPr="00B07DE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E3BA2" w:rsidRPr="00B07DE2" w:rsidRDefault="00FA52AB" w:rsidP="00B07DE2">
      <w:pPr>
        <w:pStyle w:val="a7"/>
        <w:numPr>
          <w:ilvl w:val="0"/>
          <w:numId w:val="1"/>
        </w:numPr>
        <w:tabs>
          <w:tab w:val="left" w:pos="993"/>
        </w:tabs>
        <w:spacing w:before="240" w:after="240" w:line="240" w:lineRule="auto"/>
        <w:ind w:hanging="720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bookmarkStart w:id="1" w:name="bookmark6"/>
      <w:r w:rsidRPr="00B07DE2">
        <w:rPr>
          <w:rFonts w:ascii="Times New Roman" w:hAnsi="Times New Roman" w:cs="Times New Roman"/>
          <w:color w:val="000000"/>
          <w:sz w:val="24"/>
          <w:szCs w:val="28"/>
        </w:rPr>
        <w:t>Награждение</w:t>
      </w:r>
    </w:p>
    <w:bookmarkEnd w:id="1"/>
    <w:p w:rsidR="00FA52AB" w:rsidRPr="00B07DE2" w:rsidRDefault="00FA52AB" w:rsidP="00B07DE2">
      <w:pPr>
        <w:pStyle w:val="a7"/>
        <w:numPr>
          <w:ilvl w:val="1"/>
          <w:numId w:val="1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П</w:t>
      </w:r>
      <w:r w:rsidR="004F1062" w:rsidRPr="00B07DE2">
        <w:rPr>
          <w:rFonts w:ascii="Times New Roman" w:hAnsi="Times New Roman" w:cs="Times New Roman"/>
          <w:sz w:val="24"/>
          <w:szCs w:val="28"/>
        </w:rPr>
        <w:t>обедители и п</w:t>
      </w:r>
      <w:r w:rsidRPr="00B07DE2">
        <w:rPr>
          <w:rFonts w:ascii="Times New Roman" w:hAnsi="Times New Roman" w:cs="Times New Roman"/>
          <w:sz w:val="24"/>
          <w:szCs w:val="28"/>
        </w:rPr>
        <w:t xml:space="preserve">ризеры </w:t>
      </w:r>
      <w:r w:rsidR="004F1062" w:rsidRPr="00B07DE2">
        <w:rPr>
          <w:rFonts w:ascii="Times New Roman" w:hAnsi="Times New Roman" w:cs="Times New Roman"/>
          <w:sz w:val="24"/>
          <w:szCs w:val="28"/>
        </w:rPr>
        <w:t xml:space="preserve">Конкурса </w:t>
      </w:r>
      <w:r w:rsidRPr="00B07DE2">
        <w:rPr>
          <w:rFonts w:ascii="Times New Roman" w:hAnsi="Times New Roman" w:cs="Times New Roman"/>
          <w:sz w:val="24"/>
          <w:szCs w:val="28"/>
        </w:rPr>
        <w:t xml:space="preserve">награждаются дипломами </w:t>
      </w:r>
      <w:r w:rsidR="00B07DE2" w:rsidRPr="00B07DE2">
        <w:rPr>
          <w:rFonts w:ascii="Times New Roman" w:hAnsi="Times New Roman" w:cs="Times New Roman"/>
          <w:sz w:val="24"/>
          <w:szCs w:val="28"/>
        </w:rPr>
        <w:t>ГУО г. Хасавюрта</w:t>
      </w:r>
    </w:p>
    <w:p w:rsidR="00FA52AB" w:rsidRPr="00B07DE2" w:rsidRDefault="00FA52AB" w:rsidP="00B07DE2">
      <w:pPr>
        <w:pStyle w:val="a7"/>
        <w:numPr>
          <w:ilvl w:val="1"/>
          <w:numId w:val="1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B07DE2">
        <w:rPr>
          <w:rFonts w:ascii="Times New Roman" w:hAnsi="Times New Roman" w:cs="Times New Roman"/>
          <w:sz w:val="24"/>
          <w:szCs w:val="28"/>
        </w:rPr>
        <w:t>Научные руководители работ-призеров награждаются благодарственными письмами.</w:t>
      </w:r>
    </w:p>
    <w:p w:rsidR="005E3BA2" w:rsidRPr="002E5397" w:rsidRDefault="005E3BA2" w:rsidP="00B07DE2">
      <w:pPr>
        <w:pStyle w:val="a7"/>
        <w:spacing w:before="240" w:after="24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BA2" w:rsidRDefault="005E3BA2" w:rsidP="00C75C7E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40884" w:rsidRDefault="00E40884" w:rsidP="00C75C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0884" w:rsidRDefault="00E40884" w:rsidP="00C75C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1396" w:rsidRDefault="00011396" w:rsidP="00C75C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1396" w:rsidRDefault="00011396" w:rsidP="00C75C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7DE2" w:rsidRDefault="00B07DE2" w:rsidP="00C75C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0884" w:rsidRDefault="00E40884" w:rsidP="00C75C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57CD" w:rsidRDefault="00211F4F" w:rsidP="00211F4F">
      <w:pPr>
        <w:spacing w:after="0" w:line="360" w:lineRule="auto"/>
        <w:ind w:firstLine="709"/>
        <w:jc w:val="both"/>
      </w:pPr>
      <w:bookmarkStart w:id="2" w:name="_GoBack"/>
      <w:bookmarkEnd w:id="2"/>
      <w:r>
        <w:lastRenderedPageBreak/>
        <w:t xml:space="preserve"> </w:t>
      </w:r>
    </w:p>
    <w:sectPr w:rsidR="003F57CD" w:rsidSect="00646358">
      <w:headerReference w:type="default" r:id="rId12"/>
      <w:pgSz w:w="11906" w:h="16838"/>
      <w:pgMar w:top="851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E8" w:rsidRDefault="004D71E8" w:rsidP="00C03681">
      <w:pPr>
        <w:spacing w:after="0" w:line="240" w:lineRule="auto"/>
      </w:pPr>
      <w:r>
        <w:separator/>
      </w:r>
    </w:p>
  </w:endnote>
  <w:endnote w:type="continuationSeparator" w:id="0">
    <w:p w:rsidR="004D71E8" w:rsidRDefault="004D71E8" w:rsidP="00C0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E8" w:rsidRDefault="004D71E8" w:rsidP="00C03681">
      <w:pPr>
        <w:spacing w:after="0" w:line="240" w:lineRule="auto"/>
      </w:pPr>
      <w:r>
        <w:separator/>
      </w:r>
    </w:p>
  </w:footnote>
  <w:footnote w:type="continuationSeparator" w:id="0">
    <w:p w:rsidR="004D71E8" w:rsidRDefault="004D71E8" w:rsidP="00C0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283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03681" w:rsidRPr="00C03681" w:rsidRDefault="00307FBF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6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03681" w:rsidRPr="00C036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6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1F4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036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03681" w:rsidRDefault="00C0368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665"/>
    <w:multiLevelType w:val="multilevel"/>
    <w:tmpl w:val="BAC48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4D392C"/>
    <w:multiLevelType w:val="multilevel"/>
    <w:tmpl w:val="9A16E87E"/>
    <w:lvl w:ilvl="0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2F6"/>
    <w:rsid w:val="000107CA"/>
    <w:rsid w:val="00011396"/>
    <w:rsid w:val="000352F6"/>
    <w:rsid w:val="00095AEA"/>
    <w:rsid w:val="000C319F"/>
    <w:rsid w:val="000F4944"/>
    <w:rsid w:val="00155AF3"/>
    <w:rsid w:val="00166363"/>
    <w:rsid w:val="00173A77"/>
    <w:rsid w:val="00197FB4"/>
    <w:rsid w:val="00211F4F"/>
    <w:rsid w:val="002D5D9C"/>
    <w:rsid w:val="002E5397"/>
    <w:rsid w:val="0030602D"/>
    <w:rsid w:val="00307FBF"/>
    <w:rsid w:val="00376301"/>
    <w:rsid w:val="003E583D"/>
    <w:rsid w:val="003E79EF"/>
    <w:rsid w:val="003F57CD"/>
    <w:rsid w:val="004952AA"/>
    <w:rsid w:val="004A2BBD"/>
    <w:rsid w:val="004C4051"/>
    <w:rsid w:val="004D71E8"/>
    <w:rsid w:val="004F1062"/>
    <w:rsid w:val="004F1B2C"/>
    <w:rsid w:val="005528E8"/>
    <w:rsid w:val="00575AAC"/>
    <w:rsid w:val="00587E3B"/>
    <w:rsid w:val="005C3CC0"/>
    <w:rsid w:val="005D3CDC"/>
    <w:rsid w:val="005E3BA2"/>
    <w:rsid w:val="00610B44"/>
    <w:rsid w:val="00610CE6"/>
    <w:rsid w:val="00621772"/>
    <w:rsid w:val="0064158A"/>
    <w:rsid w:val="00646358"/>
    <w:rsid w:val="006E7C1F"/>
    <w:rsid w:val="00752890"/>
    <w:rsid w:val="007A014C"/>
    <w:rsid w:val="007B42DB"/>
    <w:rsid w:val="008364ED"/>
    <w:rsid w:val="008404DE"/>
    <w:rsid w:val="00883F96"/>
    <w:rsid w:val="00887848"/>
    <w:rsid w:val="008B6909"/>
    <w:rsid w:val="008C435B"/>
    <w:rsid w:val="009B3F22"/>
    <w:rsid w:val="009B703B"/>
    <w:rsid w:val="00A25364"/>
    <w:rsid w:val="00AB476D"/>
    <w:rsid w:val="00AE4EF1"/>
    <w:rsid w:val="00AE682A"/>
    <w:rsid w:val="00B07DE2"/>
    <w:rsid w:val="00B47441"/>
    <w:rsid w:val="00B55125"/>
    <w:rsid w:val="00BA5FED"/>
    <w:rsid w:val="00C03681"/>
    <w:rsid w:val="00C4685B"/>
    <w:rsid w:val="00C51B5B"/>
    <w:rsid w:val="00C57804"/>
    <w:rsid w:val="00C75C7E"/>
    <w:rsid w:val="00CE3F6E"/>
    <w:rsid w:val="00D21883"/>
    <w:rsid w:val="00D43D4B"/>
    <w:rsid w:val="00D84FEB"/>
    <w:rsid w:val="00DC212C"/>
    <w:rsid w:val="00DE6597"/>
    <w:rsid w:val="00DF09FE"/>
    <w:rsid w:val="00E24AE9"/>
    <w:rsid w:val="00E40884"/>
    <w:rsid w:val="00E54DB3"/>
    <w:rsid w:val="00EB1BA1"/>
    <w:rsid w:val="00F570B7"/>
    <w:rsid w:val="00FA52AB"/>
    <w:rsid w:val="00FA6665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F6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2F6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0352F6"/>
    <w:rPr>
      <w:rFonts w:eastAsia="Times New Roman"/>
      <w:b/>
      <w:bCs/>
      <w:lang w:eastAsia="ru-RU"/>
    </w:rPr>
  </w:style>
  <w:style w:type="character" w:styleId="a3">
    <w:name w:val="Strong"/>
    <w:basedOn w:val="a0"/>
    <w:uiPriority w:val="22"/>
    <w:qFormat/>
    <w:rsid w:val="000352F6"/>
    <w:rPr>
      <w:b/>
      <w:bCs/>
    </w:rPr>
  </w:style>
  <w:style w:type="character" w:styleId="a4">
    <w:name w:val="Hyperlink"/>
    <w:basedOn w:val="a0"/>
    <w:rsid w:val="005E3BA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E3BA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 + Полужирный"/>
    <w:basedOn w:val="a0"/>
    <w:rsid w:val="005E3B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"/>
    <w:basedOn w:val="a0"/>
    <w:rsid w:val="005E3B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0">
    <w:name w:val="Основной текст (2)"/>
    <w:basedOn w:val="a0"/>
    <w:rsid w:val="005E3B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Заголовок №2"/>
    <w:basedOn w:val="a0"/>
    <w:rsid w:val="005E3B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sid w:val="005E3B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3BA2"/>
    <w:pPr>
      <w:widowControl w:val="0"/>
      <w:shd w:val="clear" w:color="auto" w:fill="FFFFFF"/>
      <w:spacing w:after="0" w:line="272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a6">
    <w:name w:val="Колонтитул"/>
    <w:basedOn w:val="a"/>
    <w:link w:val="a5"/>
    <w:rsid w:val="005E3BA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paragraph" w:styleId="a7">
    <w:name w:val="List Paragraph"/>
    <w:basedOn w:val="a"/>
    <w:uiPriority w:val="34"/>
    <w:qFormat/>
    <w:rsid w:val="005E3BA2"/>
    <w:pPr>
      <w:ind w:left="720"/>
      <w:contextualSpacing/>
    </w:pPr>
  </w:style>
  <w:style w:type="paragraph" w:styleId="a8">
    <w:name w:val="No Spacing"/>
    <w:uiPriority w:val="99"/>
    <w:qFormat/>
    <w:rsid w:val="00DF09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0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368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0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0368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-project.org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co-project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o-projec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-project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Балар</cp:lastModifiedBy>
  <cp:revision>24</cp:revision>
  <cp:lastPrinted>2021-01-26T09:09:00Z</cp:lastPrinted>
  <dcterms:created xsi:type="dcterms:W3CDTF">2020-02-13T09:08:00Z</dcterms:created>
  <dcterms:modified xsi:type="dcterms:W3CDTF">2021-01-26T10:39:00Z</dcterms:modified>
</cp:coreProperties>
</file>