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9B" w:rsidRPr="008D579B" w:rsidRDefault="008D579B" w:rsidP="008D579B">
      <w:pPr>
        <w:jc w:val="center"/>
        <w:rPr>
          <w:sz w:val="48"/>
          <w:u w:val="single"/>
        </w:rPr>
      </w:pPr>
      <w:r w:rsidRPr="008D579B">
        <w:rPr>
          <w:sz w:val="48"/>
          <w:u w:val="single"/>
        </w:rPr>
        <w:t>Инструктивно-методические разработки для педагогов ДО и биологов школ.</w:t>
      </w:r>
    </w:p>
    <w:p w:rsidR="008D579B" w:rsidRPr="003A126B" w:rsidRDefault="008D579B" w:rsidP="008D579B">
      <w:pPr>
        <w:rPr>
          <w:sz w:val="48"/>
        </w:rPr>
      </w:pPr>
      <w:r>
        <w:rPr>
          <w:sz w:val="48"/>
        </w:rPr>
        <w:t>1. Современные подходы, принципы и формы планирования и организации учебного процесса в дополнительном образовании»</w:t>
      </w:r>
    </w:p>
    <w:p w:rsidR="008D579B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 xml:space="preserve"> 2. «Мониторинг качества образования» </w:t>
      </w:r>
    </w:p>
    <w:p w:rsidR="008D579B" w:rsidRPr="00A861C0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3. «Экологические экскурсии, как средство экологического воспитания школьников»</w:t>
      </w:r>
    </w:p>
    <w:p w:rsidR="008D579B" w:rsidRPr="00A861C0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4. «Мероприятия по сохранению природы Дагестана»</w:t>
      </w:r>
    </w:p>
    <w:p w:rsidR="008D579B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 xml:space="preserve"> 5. «Экологическая безопасность человека в экосистеме»</w:t>
      </w:r>
    </w:p>
    <w:p w:rsidR="008D579B" w:rsidRPr="00A861C0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 xml:space="preserve"> 6. «Роль игр в экологическом образовании и воспитании детей дошкольного возраста»</w:t>
      </w:r>
    </w:p>
    <w:p w:rsidR="008D579B" w:rsidRPr="00A861C0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 xml:space="preserve"> 7. «</w:t>
      </w:r>
      <w:proofErr w:type="gramStart"/>
      <w:r>
        <w:rPr>
          <w:sz w:val="48"/>
        </w:rPr>
        <w:t>Проектная</w:t>
      </w:r>
      <w:proofErr w:type="gramEnd"/>
      <w:r>
        <w:rPr>
          <w:sz w:val="48"/>
        </w:rPr>
        <w:t xml:space="preserve"> деятельность-эффективное средство формирования представлений об окружающей среде у старших дошкольников»</w:t>
      </w:r>
    </w:p>
    <w:p w:rsidR="008D579B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lastRenderedPageBreak/>
        <w:t xml:space="preserve"> 8. «Экологическое воспитание старших дошкольников в работе с родителями»</w:t>
      </w:r>
    </w:p>
    <w:p w:rsidR="008D579B" w:rsidRPr="00A861C0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9. «Эколого-психологический тренинг</w:t>
      </w:r>
      <w:proofErr w:type="gramStart"/>
      <w:r>
        <w:rPr>
          <w:sz w:val="48"/>
        </w:rPr>
        <w:t>,к</w:t>
      </w:r>
      <w:proofErr w:type="gramEnd"/>
      <w:r>
        <w:rPr>
          <w:sz w:val="48"/>
        </w:rPr>
        <w:t>ак средство воспитания экологического сознания подростков»</w:t>
      </w:r>
    </w:p>
    <w:p w:rsidR="008D579B" w:rsidRPr="00A861C0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10. «Экологическое воспитание младших школьников»</w:t>
      </w:r>
    </w:p>
    <w:p w:rsidR="008D579B" w:rsidRPr="00A861C0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11. «Организация исследовательской деятельности старшеклассников»</w:t>
      </w:r>
      <w:r w:rsidRPr="00A861C0">
        <w:rPr>
          <w:sz w:val="48"/>
        </w:rPr>
        <w:t xml:space="preserve">                                                  </w:t>
      </w:r>
      <w:r>
        <w:rPr>
          <w:sz w:val="48"/>
        </w:rPr>
        <w:t xml:space="preserve">12. «Работа с одаренными детьми в учреждениях дополнительного образования» </w:t>
      </w:r>
    </w:p>
    <w:p w:rsidR="008D579B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13. «Экологическое воспитание школьников в образовательных учреждениях города»</w:t>
      </w:r>
    </w:p>
    <w:p w:rsidR="008D579B" w:rsidRPr="00A861C0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 xml:space="preserve"> 14. «Роль экскурсий в экологическом воспитании школьников»</w:t>
      </w:r>
    </w:p>
    <w:p w:rsidR="008D579B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 xml:space="preserve">15. «Организация и проведение мастер-класса»                                                                              </w:t>
      </w:r>
      <w:r>
        <w:rPr>
          <w:sz w:val="48"/>
        </w:rPr>
        <w:lastRenderedPageBreak/>
        <w:t xml:space="preserve">16. «Экскурсии </w:t>
      </w:r>
      <w:proofErr w:type="gramStart"/>
      <w:r>
        <w:rPr>
          <w:sz w:val="48"/>
        </w:rPr>
        <w:t>–к</w:t>
      </w:r>
      <w:proofErr w:type="gramEnd"/>
      <w:r>
        <w:rPr>
          <w:sz w:val="48"/>
        </w:rPr>
        <w:t>ак средство формирования познавательного интереса к природе»</w:t>
      </w:r>
    </w:p>
    <w:p w:rsidR="008D579B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17. «Этапы изучения и обобщения передового педагогического опыта»</w:t>
      </w:r>
    </w:p>
    <w:p w:rsidR="008D579B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18. «Проведение оргмассовых мероприятий в дошкольных учреждениях»</w:t>
      </w:r>
    </w:p>
    <w:p w:rsidR="008D579B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19. «Организация учебных экскурсий, как средство формирования экологического мировоззрения»</w:t>
      </w:r>
    </w:p>
    <w:p w:rsidR="008D579B" w:rsidRDefault="008D579B" w:rsidP="008D579B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 xml:space="preserve">20. «Этапы  работы организации новогоднего утренника»  </w:t>
      </w:r>
    </w:p>
    <w:p w:rsidR="006A2DC9" w:rsidRDefault="008D579B">
      <w:r>
        <w:t xml:space="preserve"> </w:t>
      </w:r>
    </w:p>
    <w:sectPr w:rsidR="006A2DC9" w:rsidSect="008D579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8D579B"/>
    <w:rsid w:val="006A2DC9"/>
    <w:rsid w:val="008D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2018-01-27T11:03:00Z</dcterms:created>
  <dcterms:modified xsi:type="dcterms:W3CDTF">2018-01-27T11:05:00Z</dcterms:modified>
</cp:coreProperties>
</file>